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249" w:rsidRPr="00322FE9" w:rsidRDefault="004A0249" w:rsidP="004A0249">
      <w:pPr>
        <w:pStyle w:val="Default"/>
        <w:rPr>
          <w:color w:val="auto"/>
        </w:rPr>
      </w:pPr>
    </w:p>
    <w:tbl>
      <w:tblPr>
        <w:tblW w:w="9604" w:type="dxa"/>
        <w:tblInd w:w="-132" w:type="dxa"/>
        <w:tblLayout w:type="fixed"/>
        <w:tblCellMar>
          <w:left w:w="10" w:type="dxa"/>
          <w:right w:w="10" w:type="dxa"/>
        </w:tblCellMar>
        <w:tblLook w:val="0000"/>
      </w:tblPr>
      <w:tblGrid>
        <w:gridCol w:w="4537"/>
        <w:gridCol w:w="5067"/>
      </w:tblGrid>
      <w:tr w:rsidR="004A0249" w:rsidRPr="00322FE9" w:rsidTr="00D33CE9">
        <w:trPr>
          <w:trHeight w:val="255"/>
        </w:trPr>
        <w:tc>
          <w:tcPr>
            <w:tcW w:w="4537" w:type="dxa"/>
            <w:tcBorders>
              <w:top w:val="nil"/>
              <w:left w:val="nil"/>
              <w:bottom w:val="nil"/>
              <w:right w:val="nil"/>
            </w:tcBorders>
          </w:tcPr>
          <w:p w:rsidR="004A0249" w:rsidRPr="00322FE9" w:rsidRDefault="004A0249" w:rsidP="00D33CE9">
            <w:pPr>
              <w:jc w:val="both"/>
            </w:pPr>
          </w:p>
        </w:tc>
        <w:tc>
          <w:tcPr>
            <w:tcW w:w="5067" w:type="dxa"/>
          </w:tcPr>
          <w:p w:rsidR="004A0249" w:rsidRPr="00322FE9" w:rsidRDefault="004A0249" w:rsidP="00D33CE9">
            <w:pPr>
              <w:jc w:val="both"/>
            </w:pPr>
          </w:p>
        </w:tc>
      </w:tr>
    </w:tbl>
    <w:p w:rsidR="004A0249" w:rsidRPr="00322FE9" w:rsidRDefault="00322FE9" w:rsidP="004A0249">
      <w:pPr>
        <w:jc w:val="both"/>
        <w:rPr>
          <w:b/>
          <w:bCs/>
        </w:rPr>
      </w:pPr>
      <w:r>
        <w:rPr>
          <w:noProof/>
        </w:rPr>
        <w:drawing>
          <wp:inline distT="0" distB="0" distL="0" distR="0">
            <wp:extent cx="2667635" cy="511810"/>
            <wp:effectExtent l="19050" t="0" r="0" b="0"/>
            <wp:docPr id="1" name="Рисунок 0" descr="SOCIUM-Bank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SOCIUM-Bank_logo.tif"/>
                    <pic:cNvPicPr>
                      <a:picLocks noChangeAspect="1" noChangeArrowheads="1"/>
                    </pic:cNvPicPr>
                  </pic:nvPicPr>
                  <pic:blipFill>
                    <a:blip r:embed="rId8" cstate="print"/>
                    <a:srcRect/>
                    <a:stretch>
                      <a:fillRect/>
                    </a:stretch>
                  </pic:blipFill>
                  <pic:spPr bwMode="auto">
                    <a:xfrm>
                      <a:off x="0" y="0"/>
                      <a:ext cx="2667635" cy="511810"/>
                    </a:xfrm>
                    <a:prstGeom prst="rect">
                      <a:avLst/>
                    </a:prstGeom>
                    <a:noFill/>
                    <a:ln w="9525">
                      <a:noFill/>
                      <a:miter lim="800000"/>
                      <a:headEnd/>
                      <a:tailEnd/>
                    </a:ln>
                  </pic:spPr>
                </pic:pic>
              </a:graphicData>
            </a:graphic>
          </wp:inline>
        </w:drawing>
      </w:r>
    </w:p>
    <w:p w:rsidR="004A0249" w:rsidRPr="00322FE9" w:rsidRDefault="004A0249" w:rsidP="004A0249">
      <w:pPr>
        <w:jc w:val="both"/>
        <w:rPr>
          <w:b/>
          <w:bCs/>
        </w:rPr>
      </w:pPr>
    </w:p>
    <w:p w:rsidR="004A0249" w:rsidRPr="00322FE9" w:rsidRDefault="004A0249" w:rsidP="004A0249">
      <w:pPr>
        <w:ind w:left="2124" w:firstLine="708"/>
        <w:jc w:val="right"/>
        <w:rPr>
          <w:b/>
        </w:rPr>
      </w:pPr>
      <w:r w:rsidRPr="00322FE9">
        <w:rPr>
          <w:b/>
        </w:rPr>
        <w:t>УТВЕРЖДЕНО</w:t>
      </w:r>
    </w:p>
    <w:p w:rsidR="004A0249" w:rsidRPr="00322FE9" w:rsidRDefault="004A0249" w:rsidP="004A0249">
      <w:pPr>
        <w:jc w:val="right"/>
      </w:pPr>
      <w:r w:rsidRPr="00322FE9">
        <w:rPr>
          <w:b/>
        </w:rPr>
        <w:t>решением Правления</w:t>
      </w:r>
    </w:p>
    <w:p w:rsidR="004A0249" w:rsidRPr="00322FE9" w:rsidRDefault="004A0249" w:rsidP="004A0249">
      <w:pPr>
        <w:jc w:val="right"/>
        <w:rPr>
          <w:b/>
        </w:rPr>
      </w:pPr>
      <w:r w:rsidRPr="00322FE9">
        <w:rPr>
          <w:b/>
        </w:rPr>
        <w:t xml:space="preserve">«СОЦИУМ-БАНК» (ООО) </w:t>
      </w:r>
    </w:p>
    <w:p w:rsidR="004A0249" w:rsidRPr="00322FE9" w:rsidRDefault="004A0249" w:rsidP="004A0249">
      <w:pPr>
        <w:pStyle w:val="Style3"/>
        <w:widowControl/>
        <w:tabs>
          <w:tab w:val="left" w:pos="1462"/>
        </w:tabs>
        <w:spacing w:before="58" w:line="274" w:lineRule="exact"/>
        <w:ind w:firstLine="567"/>
        <w:jc w:val="right"/>
        <w:rPr>
          <w:rStyle w:val="FontStyle16"/>
        </w:rPr>
      </w:pPr>
      <w:r w:rsidRPr="00322FE9">
        <w:rPr>
          <w:b/>
        </w:rPr>
        <w:t>Протокол №</w:t>
      </w:r>
      <w:proofErr w:type="gramStart"/>
      <w:r w:rsidR="00034FAD" w:rsidRPr="00322FE9">
        <w:rPr>
          <w:b/>
        </w:rPr>
        <w:t>П</w:t>
      </w:r>
      <w:proofErr w:type="gramEnd"/>
      <w:r w:rsidR="00034FAD" w:rsidRPr="00322FE9">
        <w:rPr>
          <w:b/>
        </w:rPr>
        <w:t>-</w:t>
      </w:r>
      <w:r w:rsidRPr="00322FE9">
        <w:rPr>
          <w:b/>
        </w:rPr>
        <w:t xml:space="preserve"> </w:t>
      </w:r>
      <w:r w:rsidR="0087626B" w:rsidRPr="0087626B">
        <w:rPr>
          <w:b/>
        </w:rPr>
        <w:t>24</w:t>
      </w:r>
      <w:r w:rsidRPr="00322FE9">
        <w:rPr>
          <w:rStyle w:val="FontStyle16"/>
        </w:rPr>
        <w:t xml:space="preserve"> </w:t>
      </w:r>
      <w:r w:rsidRPr="00322FE9">
        <w:rPr>
          <w:b/>
        </w:rPr>
        <w:t>от «</w:t>
      </w:r>
      <w:r w:rsidR="0087626B" w:rsidRPr="0087626B">
        <w:rPr>
          <w:b/>
        </w:rPr>
        <w:t>1</w:t>
      </w:r>
      <w:r w:rsidR="00B22459" w:rsidRPr="00322FE9">
        <w:rPr>
          <w:b/>
        </w:rPr>
        <w:t>3</w:t>
      </w:r>
      <w:r w:rsidRPr="00322FE9">
        <w:rPr>
          <w:b/>
        </w:rPr>
        <w:t>»</w:t>
      </w:r>
      <w:r w:rsidR="00B22459" w:rsidRPr="00322FE9">
        <w:rPr>
          <w:b/>
        </w:rPr>
        <w:t xml:space="preserve"> </w:t>
      </w:r>
      <w:r w:rsidR="0087626B" w:rsidRPr="0087626B">
        <w:rPr>
          <w:b/>
        </w:rPr>
        <w:t>сентября</w:t>
      </w:r>
      <w:r w:rsidRPr="00322FE9">
        <w:rPr>
          <w:b/>
        </w:rPr>
        <w:t xml:space="preserve"> 20</w:t>
      </w:r>
      <w:r w:rsidR="00DC3250" w:rsidRPr="00322FE9">
        <w:rPr>
          <w:b/>
        </w:rPr>
        <w:t>2</w:t>
      </w:r>
      <w:r w:rsidR="00283FEB" w:rsidRPr="00322FE9">
        <w:rPr>
          <w:b/>
        </w:rPr>
        <w:t>2</w:t>
      </w:r>
      <w:r w:rsidRPr="00322FE9">
        <w:rPr>
          <w:b/>
        </w:rPr>
        <w:t>г.</w:t>
      </w:r>
    </w:p>
    <w:p w:rsidR="004A0249" w:rsidRPr="00322FE9" w:rsidRDefault="004A0249" w:rsidP="004A0249">
      <w:pPr>
        <w:jc w:val="right"/>
        <w:rPr>
          <w:b/>
          <w:bCs/>
        </w:rPr>
      </w:pPr>
    </w:p>
    <w:p w:rsidR="004A0249" w:rsidRPr="00322FE9" w:rsidRDefault="004A0249" w:rsidP="004A0249">
      <w:pPr>
        <w:jc w:val="right"/>
        <w:rPr>
          <w:b/>
          <w:bCs/>
        </w:rPr>
      </w:pPr>
      <w:r w:rsidRPr="00322FE9">
        <w:rPr>
          <w:b/>
          <w:bCs/>
        </w:rPr>
        <w:t>Введены в действия с «</w:t>
      </w:r>
      <w:r w:rsidR="0087626B">
        <w:rPr>
          <w:b/>
          <w:bCs/>
        </w:rPr>
        <w:t>20</w:t>
      </w:r>
      <w:r w:rsidRPr="00322FE9">
        <w:rPr>
          <w:b/>
          <w:bCs/>
        </w:rPr>
        <w:t>»</w:t>
      </w:r>
      <w:r w:rsidR="00B22459" w:rsidRPr="00322FE9">
        <w:rPr>
          <w:b/>
          <w:bCs/>
        </w:rPr>
        <w:t xml:space="preserve"> </w:t>
      </w:r>
      <w:r w:rsidR="0087626B">
        <w:rPr>
          <w:b/>
          <w:bCs/>
        </w:rPr>
        <w:t xml:space="preserve">сентября </w:t>
      </w:r>
      <w:r w:rsidRPr="00322FE9">
        <w:rPr>
          <w:b/>
          <w:bCs/>
        </w:rPr>
        <w:t>20</w:t>
      </w:r>
      <w:r w:rsidR="00DC3250" w:rsidRPr="00322FE9">
        <w:rPr>
          <w:b/>
          <w:bCs/>
        </w:rPr>
        <w:t>2</w:t>
      </w:r>
      <w:r w:rsidR="00283FEB" w:rsidRPr="00322FE9">
        <w:rPr>
          <w:b/>
          <w:bCs/>
        </w:rPr>
        <w:t>2</w:t>
      </w:r>
      <w:r w:rsidRPr="00322FE9">
        <w:rPr>
          <w:b/>
          <w:bCs/>
        </w:rPr>
        <w:t>г.</w:t>
      </w:r>
    </w:p>
    <w:p w:rsidR="004A0249" w:rsidRPr="00322FE9" w:rsidRDefault="004A0249" w:rsidP="004A0249">
      <w:pPr>
        <w:jc w:val="both"/>
      </w:pPr>
    </w:p>
    <w:p w:rsidR="004A0249" w:rsidRPr="00322FE9" w:rsidRDefault="004A0249" w:rsidP="004A0249">
      <w:pPr>
        <w:pStyle w:val="Default"/>
        <w:rPr>
          <w:color w:val="auto"/>
        </w:rPr>
      </w:pPr>
    </w:p>
    <w:p w:rsidR="004A0249" w:rsidRPr="00322FE9" w:rsidRDefault="004A0249" w:rsidP="004A0249">
      <w:pPr>
        <w:pStyle w:val="Default"/>
        <w:rPr>
          <w:color w:val="auto"/>
        </w:rPr>
      </w:pPr>
    </w:p>
    <w:p w:rsidR="004A0249" w:rsidRPr="00322FE9" w:rsidRDefault="004A0249" w:rsidP="004A0249">
      <w:pPr>
        <w:pStyle w:val="Default"/>
        <w:rPr>
          <w:color w:val="auto"/>
        </w:rPr>
      </w:pPr>
    </w:p>
    <w:p w:rsidR="004A0249" w:rsidRPr="00322FE9" w:rsidRDefault="004A0249" w:rsidP="004A0249">
      <w:pPr>
        <w:pStyle w:val="Default"/>
        <w:rPr>
          <w:color w:val="auto"/>
        </w:rPr>
      </w:pPr>
    </w:p>
    <w:p w:rsidR="004A0249" w:rsidRPr="00322FE9" w:rsidRDefault="004A0249" w:rsidP="004A0249">
      <w:pPr>
        <w:pStyle w:val="Default"/>
        <w:rPr>
          <w:color w:val="auto"/>
        </w:rPr>
      </w:pPr>
    </w:p>
    <w:p w:rsidR="004A0249" w:rsidRPr="00322FE9" w:rsidRDefault="004A0249" w:rsidP="004A0249">
      <w:pPr>
        <w:pStyle w:val="Default"/>
        <w:rPr>
          <w:color w:val="auto"/>
        </w:rPr>
      </w:pPr>
    </w:p>
    <w:p w:rsidR="004A0249" w:rsidRPr="00322FE9" w:rsidRDefault="004A0249" w:rsidP="004A0249">
      <w:pPr>
        <w:pStyle w:val="Default"/>
        <w:rPr>
          <w:color w:val="auto"/>
        </w:rPr>
      </w:pPr>
    </w:p>
    <w:p w:rsidR="004A0249" w:rsidRPr="00322FE9" w:rsidRDefault="004A0249" w:rsidP="004A0249">
      <w:pPr>
        <w:pStyle w:val="Default"/>
        <w:rPr>
          <w:color w:val="auto"/>
        </w:rPr>
      </w:pPr>
    </w:p>
    <w:p w:rsidR="004A0249" w:rsidRPr="00322FE9" w:rsidRDefault="004A0249" w:rsidP="004A0249">
      <w:pPr>
        <w:pStyle w:val="Default"/>
        <w:rPr>
          <w:color w:val="auto"/>
        </w:rPr>
      </w:pPr>
    </w:p>
    <w:p w:rsidR="0092521B" w:rsidRPr="00322FE9" w:rsidRDefault="0092521B" w:rsidP="0092521B">
      <w:pPr>
        <w:pStyle w:val="ConsTitle"/>
        <w:widowControl/>
        <w:ind w:firstLine="709"/>
        <w:jc w:val="center"/>
        <w:rPr>
          <w:rFonts w:ascii="Times New Roman" w:hAnsi="Times New Roman" w:cs="Times New Roman"/>
          <w:sz w:val="28"/>
        </w:rPr>
      </w:pPr>
    </w:p>
    <w:p w:rsidR="0092521B" w:rsidRPr="00322FE9" w:rsidRDefault="0092521B" w:rsidP="0092521B">
      <w:pPr>
        <w:pStyle w:val="ConsTitle"/>
        <w:widowControl/>
        <w:jc w:val="center"/>
        <w:rPr>
          <w:rFonts w:ascii="Times New Roman" w:hAnsi="Times New Roman" w:cs="Times New Roman"/>
          <w:sz w:val="32"/>
          <w:szCs w:val="32"/>
        </w:rPr>
      </w:pPr>
      <w:r w:rsidRPr="00322FE9">
        <w:rPr>
          <w:rFonts w:ascii="Times New Roman" w:hAnsi="Times New Roman" w:cs="Times New Roman"/>
          <w:sz w:val="32"/>
          <w:szCs w:val="32"/>
        </w:rPr>
        <w:t xml:space="preserve">ПРАВИЛА И УСЛОВИЯ </w:t>
      </w:r>
    </w:p>
    <w:p w:rsidR="0092521B" w:rsidRPr="00322FE9" w:rsidRDefault="0092521B" w:rsidP="0092521B">
      <w:pPr>
        <w:pStyle w:val="ConsTitle"/>
        <w:widowControl/>
        <w:jc w:val="center"/>
        <w:rPr>
          <w:rFonts w:ascii="Times New Roman" w:hAnsi="Times New Roman" w:cs="Times New Roman"/>
          <w:sz w:val="28"/>
        </w:rPr>
      </w:pPr>
      <w:r w:rsidRPr="00322FE9">
        <w:rPr>
          <w:rFonts w:ascii="Times New Roman" w:hAnsi="Times New Roman" w:cs="Times New Roman"/>
          <w:sz w:val="28"/>
        </w:rPr>
        <w:t>получения и обслуживания расчетных карт</w:t>
      </w:r>
      <w:r w:rsidR="00793D98" w:rsidRPr="00322FE9">
        <w:rPr>
          <w:rFonts w:ascii="Times New Roman" w:hAnsi="Times New Roman" w:cs="Times New Roman"/>
          <w:sz w:val="28"/>
        </w:rPr>
        <w:t xml:space="preserve"> </w:t>
      </w:r>
    </w:p>
    <w:p w:rsidR="006278F6" w:rsidRPr="00322FE9" w:rsidRDefault="006278F6" w:rsidP="0092521B">
      <w:pPr>
        <w:pStyle w:val="ConsTitle"/>
        <w:widowControl/>
        <w:jc w:val="center"/>
        <w:rPr>
          <w:rFonts w:ascii="Times New Roman" w:hAnsi="Times New Roman" w:cs="Times New Roman"/>
          <w:sz w:val="28"/>
        </w:rPr>
      </w:pPr>
      <w:r w:rsidRPr="00322FE9">
        <w:rPr>
          <w:rFonts w:ascii="Times New Roman" w:hAnsi="Times New Roman" w:cs="Times New Roman"/>
          <w:sz w:val="28"/>
        </w:rPr>
        <w:t xml:space="preserve">Общества с ограниченной ответственностью </w:t>
      </w:r>
    </w:p>
    <w:p w:rsidR="0092521B" w:rsidRPr="00322FE9" w:rsidRDefault="000F1179" w:rsidP="0092521B">
      <w:pPr>
        <w:pStyle w:val="ConsTitle"/>
        <w:widowControl/>
        <w:jc w:val="center"/>
        <w:rPr>
          <w:rFonts w:ascii="Times New Roman" w:hAnsi="Times New Roman" w:cs="Times New Roman"/>
          <w:sz w:val="28"/>
        </w:rPr>
      </w:pPr>
      <w:r w:rsidRPr="00322FE9">
        <w:rPr>
          <w:rFonts w:ascii="Times New Roman" w:hAnsi="Times New Roman" w:cs="Times New Roman"/>
          <w:sz w:val="28"/>
        </w:rPr>
        <w:t>«</w:t>
      </w:r>
      <w:r w:rsidR="006A0311" w:rsidRPr="00322FE9">
        <w:rPr>
          <w:rFonts w:ascii="Times New Roman" w:hAnsi="Times New Roman" w:cs="Times New Roman"/>
          <w:sz w:val="28"/>
        </w:rPr>
        <w:t>СОЦИУМ-БАНК</w:t>
      </w:r>
      <w:r w:rsidR="006278F6" w:rsidRPr="00322FE9">
        <w:rPr>
          <w:rFonts w:ascii="Times New Roman" w:hAnsi="Times New Roman" w:cs="Times New Roman"/>
          <w:sz w:val="28"/>
        </w:rPr>
        <w:t>»</w:t>
      </w:r>
      <w:r w:rsidR="0092521B" w:rsidRPr="00322FE9">
        <w:rPr>
          <w:rFonts w:ascii="Times New Roman" w:hAnsi="Times New Roman" w:cs="Times New Roman"/>
          <w:sz w:val="28"/>
        </w:rPr>
        <w:t xml:space="preserve"> </w:t>
      </w:r>
      <w:r w:rsidR="00371298" w:rsidRPr="00322FE9">
        <w:rPr>
          <w:rFonts w:ascii="Times New Roman" w:hAnsi="Times New Roman" w:cs="Times New Roman"/>
          <w:sz w:val="28"/>
        </w:rPr>
        <w:t>(ООО)</w:t>
      </w:r>
    </w:p>
    <w:p w:rsidR="0092521B" w:rsidRPr="00322FE9" w:rsidRDefault="0092521B" w:rsidP="0092521B">
      <w:pPr>
        <w:ind w:firstLine="709"/>
        <w:jc w:val="both"/>
        <w:rPr>
          <w:sz w:val="8"/>
          <w:szCs w:val="8"/>
        </w:rPr>
      </w:pPr>
    </w:p>
    <w:p w:rsidR="0092521B" w:rsidRPr="00322FE9" w:rsidRDefault="0092521B" w:rsidP="0092521B">
      <w:pPr>
        <w:ind w:firstLine="709"/>
        <w:jc w:val="both"/>
      </w:pPr>
    </w:p>
    <w:p w:rsidR="006405BF" w:rsidRPr="00322FE9" w:rsidRDefault="006405BF" w:rsidP="0092521B">
      <w:pPr>
        <w:ind w:firstLine="709"/>
        <w:jc w:val="both"/>
      </w:pPr>
    </w:p>
    <w:p w:rsidR="003F31D4" w:rsidRPr="00322FE9" w:rsidRDefault="003F31D4" w:rsidP="0092521B">
      <w:pPr>
        <w:ind w:firstLine="709"/>
        <w:jc w:val="both"/>
      </w:pPr>
    </w:p>
    <w:p w:rsidR="003F31D4" w:rsidRPr="00322FE9" w:rsidRDefault="003F31D4" w:rsidP="0092521B">
      <w:pPr>
        <w:ind w:firstLine="709"/>
        <w:jc w:val="both"/>
      </w:pPr>
    </w:p>
    <w:p w:rsidR="003F31D4" w:rsidRPr="00322FE9" w:rsidRDefault="003F31D4" w:rsidP="0092521B">
      <w:pPr>
        <w:ind w:firstLine="709"/>
        <w:jc w:val="both"/>
      </w:pPr>
    </w:p>
    <w:p w:rsidR="003F31D4" w:rsidRPr="00322FE9" w:rsidRDefault="003F31D4" w:rsidP="0092521B">
      <w:pPr>
        <w:ind w:firstLine="709"/>
        <w:jc w:val="both"/>
      </w:pPr>
    </w:p>
    <w:p w:rsidR="001A3579" w:rsidRPr="00322FE9" w:rsidRDefault="001A3579" w:rsidP="0092521B">
      <w:pPr>
        <w:jc w:val="center"/>
        <w:rPr>
          <w:b/>
          <w:sz w:val="8"/>
          <w:szCs w:val="8"/>
        </w:rPr>
      </w:pPr>
    </w:p>
    <w:p w:rsidR="00D04A55" w:rsidRPr="00322FE9" w:rsidRDefault="00D04A55" w:rsidP="0092521B">
      <w:pPr>
        <w:jc w:val="center"/>
        <w:rPr>
          <w:b/>
          <w:sz w:val="8"/>
          <w:szCs w:val="8"/>
        </w:rPr>
      </w:pPr>
    </w:p>
    <w:p w:rsidR="00D04A55" w:rsidRPr="00322FE9" w:rsidRDefault="00D04A55" w:rsidP="0092521B">
      <w:pPr>
        <w:jc w:val="center"/>
        <w:rPr>
          <w:b/>
          <w:sz w:val="8"/>
          <w:szCs w:val="8"/>
        </w:rPr>
      </w:pPr>
    </w:p>
    <w:p w:rsidR="00D04A55" w:rsidRPr="00322FE9" w:rsidRDefault="00D04A55" w:rsidP="0092521B">
      <w:pPr>
        <w:jc w:val="center"/>
        <w:rPr>
          <w:b/>
          <w:sz w:val="8"/>
          <w:szCs w:val="8"/>
        </w:rPr>
      </w:pPr>
    </w:p>
    <w:p w:rsidR="00D04A55" w:rsidRPr="00322FE9" w:rsidRDefault="00D04A55" w:rsidP="0092521B">
      <w:pPr>
        <w:jc w:val="center"/>
        <w:rPr>
          <w:b/>
          <w:sz w:val="8"/>
          <w:szCs w:val="8"/>
        </w:rPr>
      </w:pPr>
    </w:p>
    <w:p w:rsidR="00D04A55" w:rsidRPr="00322FE9" w:rsidRDefault="00D04A55" w:rsidP="0092521B">
      <w:pPr>
        <w:jc w:val="center"/>
        <w:rPr>
          <w:b/>
          <w:sz w:val="8"/>
          <w:szCs w:val="8"/>
        </w:rPr>
      </w:pPr>
    </w:p>
    <w:p w:rsidR="00D04A55" w:rsidRPr="00322FE9" w:rsidRDefault="00D04A55" w:rsidP="0092521B">
      <w:pPr>
        <w:jc w:val="center"/>
        <w:rPr>
          <w:b/>
          <w:sz w:val="8"/>
          <w:szCs w:val="8"/>
        </w:rPr>
      </w:pPr>
    </w:p>
    <w:p w:rsidR="00D04A55" w:rsidRPr="00322FE9" w:rsidRDefault="00D04A55" w:rsidP="0092521B">
      <w:pPr>
        <w:jc w:val="center"/>
        <w:rPr>
          <w:b/>
          <w:sz w:val="8"/>
          <w:szCs w:val="8"/>
        </w:rPr>
      </w:pPr>
    </w:p>
    <w:p w:rsidR="00D04A55" w:rsidRPr="00322FE9" w:rsidRDefault="00D04A55" w:rsidP="0092521B">
      <w:pPr>
        <w:jc w:val="center"/>
        <w:rPr>
          <w:b/>
          <w:sz w:val="8"/>
          <w:szCs w:val="8"/>
        </w:rPr>
      </w:pPr>
    </w:p>
    <w:p w:rsidR="00D04A55" w:rsidRPr="00322FE9" w:rsidRDefault="00D04A55" w:rsidP="0092521B">
      <w:pPr>
        <w:jc w:val="center"/>
        <w:rPr>
          <w:b/>
          <w:sz w:val="8"/>
          <w:szCs w:val="8"/>
        </w:rPr>
      </w:pPr>
    </w:p>
    <w:p w:rsidR="00D04A55" w:rsidRPr="00322FE9" w:rsidRDefault="00D04A55" w:rsidP="0092521B">
      <w:pPr>
        <w:jc w:val="center"/>
        <w:rPr>
          <w:b/>
          <w:sz w:val="8"/>
          <w:szCs w:val="8"/>
        </w:rPr>
      </w:pPr>
    </w:p>
    <w:p w:rsidR="00D04A55" w:rsidRPr="00322FE9" w:rsidRDefault="00D04A55" w:rsidP="0092521B">
      <w:pPr>
        <w:jc w:val="center"/>
        <w:rPr>
          <w:b/>
          <w:sz w:val="8"/>
          <w:szCs w:val="8"/>
        </w:rPr>
      </w:pPr>
    </w:p>
    <w:p w:rsidR="00D04A55" w:rsidRPr="00322FE9" w:rsidRDefault="00D04A55" w:rsidP="0092521B">
      <w:pPr>
        <w:jc w:val="center"/>
        <w:rPr>
          <w:b/>
          <w:sz w:val="8"/>
          <w:szCs w:val="8"/>
        </w:rPr>
      </w:pPr>
    </w:p>
    <w:p w:rsidR="00D04A55" w:rsidRPr="00322FE9" w:rsidRDefault="00D04A55" w:rsidP="0092521B">
      <w:pPr>
        <w:jc w:val="center"/>
        <w:rPr>
          <w:b/>
          <w:sz w:val="8"/>
          <w:szCs w:val="8"/>
        </w:rPr>
      </w:pPr>
    </w:p>
    <w:p w:rsidR="00D04A55" w:rsidRPr="00322FE9" w:rsidRDefault="00D04A55" w:rsidP="0092521B">
      <w:pPr>
        <w:jc w:val="center"/>
        <w:rPr>
          <w:b/>
          <w:sz w:val="8"/>
          <w:szCs w:val="8"/>
        </w:rPr>
      </w:pPr>
    </w:p>
    <w:p w:rsidR="00D04A55" w:rsidRPr="00322FE9" w:rsidRDefault="00D04A55" w:rsidP="0092521B">
      <w:pPr>
        <w:jc w:val="center"/>
        <w:rPr>
          <w:b/>
          <w:sz w:val="8"/>
          <w:szCs w:val="8"/>
        </w:rPr>
      </w:pPr>
    </w:p>
    <w:p w:rsidR="00D04A55" w:rsidRPr="00322FE9" w:rsidRDefault="00D04A55" w:rsidP="0092521B">
      <w:pPr>
        <w:jc w:val="center"/>
        <w:rPr>
          <w:b/>
          <w:sz w:val="8"/>
          <w:szCs w:val="8"/>
        </w:rPr>
      </w:pPr>
    </w:p>
    <w:p w:rsidR="00D04A55" w:rsidRPr="00322FE9" w:rsidRDefault="00D04A55" w:rsidP="0092521B">
      <w:pPr>
        <w:jc w:val="center"/>
        <w:rPr>
          <w:b/>
          <w:sz w:val="8"/>
          <w:szCs w:val="8"/>
        </w:rPr>
      </w:pPr>
    </w:p>
    <w:p w:rsidR="00D04A55" w:rsidRPr="00322FE9" w:rsidRDefault="00D04A55" w:rsidP="0092521B">
      <w:pPr>
        <w:jc w:val="center"/>
        <w:rPr>
          <w:b/>
          <w:sz w:val="8"/>
          <w:szCs w:val="8"/>
        </w:rPr>
      </w:pPr>
    </w:p>
    <w:p w:rsidR="00D04A55" w:rsidRPr="00322FE9" w:rsidRDefault="00D04A55" w:rsidP="0092521B">
      <w:pPr>
        <w:jc w:val="center"/>
        <w:rPr>
          <w:b/>
          <w:sz w:val="8"/>
          <w:szCs w:val="8"/>
        </w:rPr>
      </w:pPr>
    </w:p>
    <w:p w:rsidR="00D04A55" w:rsidRPr="00322FE9" w:rsidRDefault="00D04A55" w:rsidP="0092521B">
      <w:pPr>
        <w:jc w:val="center"/>
        <w:rPr>
          <w:b/>
          <w:sz w:val="8"/>
          <w:szCs w:val="8"/>
        </w:rPr>
      </w:pPr>
    </w:p>
    <w:p w:rsidR="00D04A55" w:rsidRPr="00322FE9" w:rsidRDefault="00D04A55" w:rsidP="0092521B">
      <w:pPr>
        <w:jc w:val="center"/>
        <w:rPr>
          <w:b/>
          <w:sz w:val="8"/>
          <w:szCs w:val="8"/>
        </w:rPr>
      </w:pPr>
    </w:p>
    <w:p w:rsidR="00D04A55" w:rsidRPr="00322FE9" w:rsidRDefault="00D04A55" w:rsidP="0092521B">
      <w:pPr>
        <w:jc w:val="center"/>
        <w:rPr>
          <w:b/>
          <w:sz w:val="8"/>
          <w:szCs w:val="8"/>
        </w:rPr>
      </w:pPr>
    </w:p>
    <w:p w:rsidR="00D04A55" w:rsidRPr="00322FE9" w:rsidRDefault="00D04A55" w:rsidP="0092521B">
      <w:pPr>
        <w:jc w:val="center"/>
        <w:rPr>
          <w:b/>
          <w:sz w:val="8"/>
          <w:szCs w:val="8"/>
        </w:rPr>
      </w:pPr>
    </w:p>
    <w:p w:rsidR="00D04A55" w:rsidRPr="00322FE9" w:rsidRDefault="00D04A55" w:rsidP="0092521B">
      <w:pPr>
        <w:jc w:val="center"/>
        <w:rPr>
          <w:b/>
          <w:sz w:val="8"/>
          <w:szCs w:val="8"/>
        </w:rPr>
      </w:pPr>
    </w:p>
    <w:p w:rsidR="00D04A55" w:rsidRPr="00322FE9" w:rsidRDefault="00D04A55" w:rsidP="0092521B">
      <w:pPr>
        <w:jc w:val="center"/>
        <w:rPr>
          <w:b/>
          <w:sz w:val="8"/>
          <w:szCs w:val="8"/>
        </w:rPr>
      </w:pPr>
    </w:p>
    <w:p w:rsidR="00D04A55" w:rsidRPr="00322FE9" w:rsidRDefault="00D04A55" w:rsidP="0092521B">
      <w:pPr>
        <w:jc w:val="center"/>
        <w:rPr>
          <w:b/>
          <w:sz w:val="8"/>
          <w:szCs w:val="8"/>
        </w:rPr>
      </w:pPr>
    </w:p>
    <w:p w:rsidR="00D04A55" w:rsidRPr="00322FE9" w:rsidRDefault="00D04A55" w:rsidP="0092521B">
      <w:pPr>
        <w:jc w:val="center"/>
        <w:rPr>
          <w:b/>
          <w:sz w:val="8"/>
          <w:szCs w:val="8"/>
        </w:rPr>
      </w:pPr>
    </w:p>
    <w:p w:rsidR="00D04A55" w:rsidRPr="00322FE9" w:rsidRDefault="00D04A55" w:rsidP="0092521B">
      <w:pPr>
        <w:jc w:val="center"/>
        <w:rPr>
          <w:b/>
          <w:sz w:val="8"/>
          <w:szCs w:val="8"/>
        </w:rPr>
      </w:pPr>
    </w:p>
    <w:p w:rsidR="00D04A55" w:rsidRPr="00322FE9" w:rsidRDefault="00D04A55" w:rsidP="0092521B">
      <w:pPr>
        <w:jc w:val="center"/>
        <w:rPr>
          <w:b/>
          <w:sz w:val="8"/>
          <w:szCs w:val="8"/>
        </w:rPr>
      </w:pPr>
    </w:p>
    <w:p w:rsidR="00D04A55" w:rsidRPr="00322FE9" w:rsidRDefault="00D04A55" w:rsidP="0092521B">
      <w:pPr>
        <w:jc w:val="center"/>
        <w:rPr>
          <w:b/>
          <w:sz w:val="8"/>
          <w:szCs w:val="8"/>
        </w:rPr>
      </w:pPr>
    </w:p>
    <w:p w:rsidR="00D04A55" w:rsidRPr="00322FE9" w:rsidRDefault="00D04A55" w:rsidP="0092521B">
      <w:pPr>
        <w:jc w:val="center"/>
        <w:rPr>
          <w:b/>
          <w:sz w:val="8"/>
          <w:szCs w:val="8"/>
        </w:rPr>
      </w:pPr>
    </w:p>
    <w:p w:rsidR="00D04A55" w:rsidRPr="00322FE9" w:rsidRDefault="00D04A55" w:rsidP="0092521B">
      <w:pPr>
        <w:jc w:val="center"/>
        <w:rPr>
          <w:b/>
          <w:sz w:val="8"/>
          <w:szCs w:val="8"/>
        </w:rPr>
      </w:pPr>
    </w:p>
    <w:p w:rsidR="00D04A55" w:rsidRPr="00322FE9" w:rsidRDefault="00D04A55" w:rsidP="0092521B">
      <w:pPr>
        <w:jc w:val="center"/>
        <w:rPr>
          <w:b/>
          <w:sz w:val="8"/>
          <w:szCs w:val="8"/>
        </w:rPr>
      </w:pPr>
    </w:p>
    <w:p w:rsidR="00D04A55" w:rsidRPr="00322FE9" w:rsidRDefault="00D04A55" w:rsidP="0092521B">
      <w:pPr>
        <w:jc w:val="center"/>
        <w:rPr>
          <w:b/>
          <w:sz w:val="8"/>
          <w:szCs w:val="8"/>
        </w:rPr>
      </w:pPr>
    </w:p>
    <w:p w:rsidR="00D04A55" w:rsidRPr="00322FE9" w:rsidRDefault="00D04A55" w:rsidP="0092521B">
      <w:pPr>
        <w:jc w:val="center"/>
        <w:rPr>
          <w:b/>
          <w:sz w:val="8"/>
          <w:szCs w:val="8"/>
        </w:rPr>
      </w:pPr>
    </w:p>
    <w:p w:rsidR="00D04A55" w:rsidRPr="00322FE9" w:rsidRDefault="00D04A55" w:rsidP="0092521B">
      <w:pPr>
        <w:jc w:val="center"/>
        <w:rPr>
          <w:b/>
          <w:sz w:val="8"/>
          <w:szCs w:val="8"/>
        </w:rPr>
      </w:pPr>
    </w:p>
    <w:p w:rsidR="00D04A55" w:rsidRPr="00322FE9" w:rsidRDefault="00D04A55" w:rsidP="0092521B">
      <w:pPr>
        <w:jc w:val="center"/>
        <w:rPr>
          <w:b/>
          <w:sz w:val="8"/>
          <w:szCs w:val="8"/>
        </w:rPr>
      </w:pPr>
    </w:p>
    <w:p w:rsidR="00D04A55" w:rsidRPr="00322FE9" w:rsidRDefault="00D04A55" w:rsidP="0092521B">
      <w:pPr>
        <w:jc w:val="center"/>
        <w:rPr>
          <w:b/>
          <w:sz w:val="8"/>
          <w:szCs w:val="8"/>
        </w:rPr>
      </w:pPr>
    </w:p>
    <w:p w:rsidR="00D04A55" w:rsidRPr="00322FE9" w:rsidRDefault="00D04A55" w:rsidP="0092521B">
      <w:pPr>
        <w:jc w:val="center"/>
        <w:rPr>
          <w:b/>
          <w:sz w:val="8"/>
          <w:szCs w:val="8"/>
        </w:rPr>
      </w:pPr>
    </w:p>
    <w:p w:rsidR="001A3579" w:rsidRPr="00322FE9" w:rsidRDefault="001A3579" w:rsidP="0092521B">
      <w:pPr>
        <w:jc w:val="center"/>
        <w:rPr>
          <w:b/>
          <w:sz w:val="8"/>
          <w:szCs w:val="8"/>
        </w:rPr>
      </w:pPr>
    </w:p>
    <w:p w:rsidR="001A3579" w:rsidRPr="00322FE9" w:rsidRDefault="001A3579" w:rsidP="0092521B">
      <w:pPr>
        <w:jc w:val="center"/>
        <w:rPr>
          <w:b/>
          <w:sz w:val="8"/>
          <w:szCs w:val="8"/>
        </w:rPr>
      </w:pPr>
    </w:p>
    <w:p w:rsidR="001A3579" w:rsidRPr="00322FE9" w:rsidRDefault="001A3579" w:rsidP="0092521B">
      <w:pPr>
        <w:jc w:val="center"/>
        <w:rPr>
          <w:b/>
          <w:sz w:val="8"/>
          <w:szCs w:val="8"/>
        </w:rPr>
      </w:pPr>
    </w:p>
    <w:p w:rsidR="001A3579" w:rsidRPr="00322FE9" w:rsidRDefault="001A3579" w:rsidP="0092521B">
      <w:pPr>
        <w:jc w:val="center"/>
        <w:rPr>
          <w:b/>
          <w:sz w:val="8"/>
          <w:szCs w:val="8"/>
        </w:rPr>
      </w:pPr>
    </w:p>
    <w:p w:rsidR="002A033E" w:rsidRPr="00322FE9" w:rsidRDefault="002A033E" w:rsidP="0092521B">
      <w:pPr>
        <w:jc w:val="center"/>
        <w:rPr>
          <w:b/>
          <w:sz w:val="8"/>
          <w:szCs w:val="8"/>
        </w:rPr>
      </w:pPr>
    </w:p>
    <w:p w:rsidR="00927B66" w:rsidRPr="00322FE9" w:rsidRDefault="00927B66" w:rsidP="0092521B">
      <w:pPr>
        <w:jc w:val="center"/>
        <w:rPr>
          <w:b/>
          <w:sz w:val="8"/>
          <w:szCs w:val="8"/>
        </w:rPr>
      </w:pPr>
    </w:p>
    <w:p w:rsidR="00927B66" w:rsidRPr="00322FE9" w:rsidRDefault="00927B66" w:rsidP="0092521B">
      <w:pPr>
        <w:jc w:val="center"/>
        <w:rPr>
          <w:b/>
          <w:sz w:val="8"/>
          <w:szCs w:val="8"/>
        </w:rPr>
      </w:pPr>
    </w:p>
    <w:p w:rsidR="00927B66" w:rsidRPr="00322FE9" w:rsidRDefault="00927B66" w:rsidP="0092521B">
      <w:pPr>
        <w:jc w:val="center"/>
        <w:rPr>
          <w:b/>
          <w:sz w:val="8"/>
          <w:szCs w:val="8"/>
        </w:rPr>
      </w:pPr>
    </w:p>
    <w:p w:rsidR="00927B66" w:rsidRPr="00322FE9" w:rsidRDefault="00927B66" w:rsidP="0092521B">
      <w:pPr>
        <w:jc w:val="center"/>
        <w:rPr>
          <w:b/>
          <w:sz w:val="8"/>
          <w:szCs w:val="8"/>
        </w:rPr>
      </w:pPr>
    </w:p>
    <w:p w:rsidR="00927B66" w:rsidRPr="00322FE9" w:rsidRDefault="00927B66" w:rsidP="0092521B">
      <w:pPr>
        <w:jc w:val="center"/>
        <w:rPr>
          <w:b/>
          <w:sz w:val="8"/>
          <w:szCs w:val="8"/>
        </w:rPr>
      </w:pPr>
    </w:p>
    <w:p w:rsidR="00927B66" w:rsidRPr="00322FE9" w:rsidRDefault="00927B66" w:rsidP="0092521B">
      <w:pPr>
        <w:jc w:val="center"/>
        <w:rPr>
          <w:b/>
          <w:sz w:val="8"/>
          <w:szCs w:val="8"/>
        </w:rPr>
      </w:pPr>
    </w:p>
    <w:p w:rsidR="00927B66" w:rsidRPr="00322FE9" w:rsidRDefault="00927B66" w:rsidP="0092521B">
      <w:pPr>
        <w:jc w:val="center"/>
        <w:rPr>
          <w:b/>
          <w:sz w:val="8"/>
          <w:szCs w:val="8"/>
        </w:rPr>
      </w:pPr>
    </w:p>
    <w:p w:rsidR="00927B66" w:rsidRPr="00322FE9" w:rsidRDefault="00927B66" w:rsidP="0092521B">
      <w:pPr>
        <w:jc w:val="center"/>
        <w:rPr>
          <w:b/>
          <w:sz w:val="8"/>
          <w:szCs w:val="8"/>
        </w:rPr>
      </w:pPr>
    </w:p>
    <w:p w:rsidR="00927B66" w:rsidRPr="00322FE9" w:rsidRDefault="00927B66" w:rsidP="0092521B">
      <w:pPr>
        <w:jc w:val="center"/>
        <w:rPr>
          <w:b/>
          <w:sz w:val="8"/>
          <w:szCs w:val="8"/>
        </w:rPr>
      </w:pPr>
    </w:p>
    <w:p w:rsidR="00927B66" w:rsidRPr="00322FE9" w:rsidRDefault="00927B66" w:rsidP="0092521B">
      <w:pPr>
        <w:jc w:val="center"/>
        <w:rPr>
          <w:b/>
          <w:sz w:val="8"/>
          <w:szCs w:val="8"/>
        </w:rPr>
      </w:pPr>
    </w:p>
    <w:p w:rsidR="00927B66" w:rsidRPr="00322FE9" w:rsidRDefault="00927B66" w:rsidP="0092521B">
      <w:pPr>
        <w:jc w:val="center"/>
        <w:rPr>
          <w:b/>
          <w:sz w:val="8"/>
          <w:szCs w:val="8"/>
        </w:rPr>
      </w:pPr>
    </w:p>
    <w:p w:rsidR="00793D98" w:rsidRPr="00322FE9" w:rsidRDefault="00793D98" w:rsidP="0092521B">
      <w:pPr>
        <w:jc w:val="center"/>
        <w:rPr>
          <w:b/>
          <w:sz w:val="8"/>
          <w:szCs w:val="8"/>
        </w:rPr>
      </w:pPr>
    </w:p>
    <w:p w:rsidR="00793D98" w:rsidRPr="00322FE9" w:rsidRDefault="00793D98" w:rsidP="0092521B">
      <w:pPr>
        <w:jc w:val="center"/>
        <w:rPr>
          <w:b/>
          <w:sz w:val="8"/>
          <w:szCs w:val="8"/>
        </w:rPr>
      </w:pPr>
    </w:p>
    <w:p w:rsidR="002A033E" w:rsidRPr="00322FE9" w:rsidRDefault="002A033E" w:rsidP="0092521B">
      <w:pPr>
        <w:jc w:val="center"/>
        <w:rPr>
          <w:b/>
          <w:sz w:val="8"/>
          <w:szCs w:val="8"/>
        </w:rPr>
      </w:pPr>
    </w:p>
    <w:p w:rsidR="003F31D4" w:rsidRPr="00322FE9" w:rsidRDefault="003F31D4" w:rsidP="0092521B">
      <w:pPr>
        <w:jc w:val="center"/>
        <w:rPr>
          <w:b/>
          <w:sz w:val="8"/>
          <w:szCs w:val="8"/>
        </w:rPr>
      </w:pPr>
    </w:p>
    <w:p w:rsidR="006278F6" w:rsidRPr="00322FE9" w:rsidRDefault="006278F6" w:rsidP="0092521B">
      <w:pPr>
        <w:jc w:val="center"/>
        <w:rPr>
          <w:b/>
          <w:sz w:val="8"/>
          <w:szCs w:val="8"/>
        </w:rPr>
      </w:pPr>
    </w:p>
    <w:p w:rsidR="006278F6" w:rsidRPr="00322FE9" w:rsidRDefault="006278F6" w:rsidP="0092521B">
      <w:pPr>
        <w:jc w:val="center"/>
        <w:rPr>
          <w:b/>
          <w:sz w:val="8"/>
          <w:szCs w:val="8"/>
        </w:rPr>
      </w:pPr>
    </w:p>
    <w:p w:rsidR="0092521B" w:rsidRPr="00322FE9" w:rsidRDefault="0092521B" w:rsidP="005D7074">
      <w:pPr>
        <w:spacing w:line="480" w:lineRule="auto"/>
        <w:jc w:val="center"/>
        <w:rPr>
          <w:b/>
        </w:rPr>
      </w:pPr>
      <w:r w:rsidRPr="00322FE9">
        <w:rPr>
          <w:b/>
        </w:rPr>
        <w:t>20</w:t>
      </w:r>
      <w:r w:rsidR="00DC3250" w:rsidRPr="00322FE9">
        <w:rPr>
          <w:b/>
        </w:rPr>
        <w:t>2</w:t>
      </w:r>
      <w:r w:rsidR="00283FEB" w:rsidRPr="00322FE9">
        <w:rPr>
          <w:b/>
        </w:rPr>
        <w:t>2</w:t>
      </w:r>
      <w:r w:rsidRPr="00322FE9">
        <w:rPr>
          <w:b/>
        </w:rPr>
        <w:t>г.</w:t>
      </w:r>
    </w:p>
    <w:p w:rsidR="00F17A25" w:rsidRPr="00322FE9" w:rsidRDefault="00F17A25">
      <w:pPr>
        <w:pStyle w:val="30"/>
        <w:tabs>
          <w:tab w:val="clear" w:pos="1134"/>
          <w:tab w:val="left" w:pos="0"/>
        </w:tabs>
        <w:ind w:firstLine="0"/>
        <w:rPr>
          <w:sz w:val="20"/>
          <w:szCs w:val="20"/>
        </w:rPr>
      </w:pPr>
      <w:r w:rsidRPr="00322FE9">
        <w:rPr>
          <w:sz w:val="22"/>
          <w:szCs w:val="22"/>
        </w:rPr>
        <w:lastRenderedPageBreak/>
        <w:tab/>
      </w:r>
      <w:proofErr w:type="gramStart"/>
      <w:r w:rsidRPr="00322FE9">
        <w:rPr>
          <w:sz w:val="20"/>
          <w:szCs w:val="20"/>
        </w:rPr>
        <w:t xml:space="preserve">«Правила и условия получения и обслуживания </w:t>
      </w:r>
      <w:r w:rsidR="008E24D9" w:rsidRPr="00322FE9">
        <w:rPr>
          <w:sz w:val="20"/>
          <w:szCs w:val="20"/>
        </w:rPr>
        <w:t xml:space="preserve">расчетных </w:t>
      </w:r>
      <w:r w:rsidRPr="00322FE9">
        <w:rPr>
          <w:sz w:val="20"/>
          <w:szCs w:val="20"/>
        </w:rPr>
        <w:t xml:space="preserve">карт </w:t>
      </w:r>
      <w:r w:rsidR="001A3579" w:rsidRPr="00322FE9">
        <w:rPr>
          <w:sz w:val="20"/>
          <w:szCs w:val="20"/>
        </w:rPr>
        <w:t xml:space="preserve"> «</w:t>
      </w:r>
      <w:r w:rsidR="006A0311" w:rsidRPr="00322FE9">
        <w:rPr>
          <w:sz w:val="20"/>
          <w:szCs w:val="20"/>
        </w:rPr>
        <w:t>СОЦИУМ-БАНК</w:t>
      </w:r>
      <w:r w:rsidR="001A3579" w:rsidRPr="00322FE9">
        <w:rPr>
          <w:sz w:val="20"/>
          <w:szCs w:val="20"/>
        </w:rPr>
        <w:t>»</w:t>
      </w:r>
      <w:r w:rsidR="0001251A" w:rsidRPr="00322FE9">
        <w:rPr>
          <w:sz w:val="20"/>
          <w:szCs w:val="20"/>
        </w:rPr>
        <w:t xml:space="preserve"> (ООО)</w:t>
      </w:r>
      <w:r w:rsidRPr="00322FE9">
        <w:rPr>
          <w:sz w:val="20"/>
          <w:szCs w:val="20"/>
        </w:rPr>
        <w:t xml:space="preserve">  (далее – «Правила»), разработанные на основе законодательства РФ, нормативных актов Центрального Банка РФ, правил международной </w:t>
      </w:r>
      <w:r w:rsidR="00DC75FB" w:rsidRPr="00322FE9">
        <w:rPr>
          <w:sz w:val="20"/>
          <w:szCs w:val="20"/>
        </w:rPr>
        <w:t>п</w:t>
      </w:r>
      <w:r w:rsidRPr="00322FE9">
        <w:rPr>
          <w:sz w:val="20"/>
          <w:szCs w:val="20"/>
        </w:rPr>
        <w:t xml:space="preserve">латежной системы </w:t>
      </w:r>
      <w:r w:rsidR="001A3579" w:rsidRPr="00322FE9">
        <w:rPr>
          <w:sz w:val="20"/>
          <w:szCs w:val="20"/>
          <w:lang w:val="en-US"/>
        </w:rPr>
        <w:t>VISA</w:t>
      </w:r>
      <w:r w:rsidR="00DC3250" w:rsidRPr="00322FE9">
        <w:rPr>
          <w:sz w:val="20"/>
          <w:szCs w:val="20"/>
        </w:rPr>
        <w:t xml:space="preserve">, правил </w:t>
      </w:r>
      <w:r w:rsidR="00DF1CF9" w:rsidRPr="00322FE9">
        <w:rPr>
          <w:sz w:val="20"/>
          <w:szCs w:val="20"/>
        </w:rPr>
        <w:t xml:space="preserve"> </w:t>
      </w:r>
      <w:r w:rsidR="00DC3250" w:rsidRPr="00322FE9">
        <w:rPr>
          <w:sz w:val="20"/>
          <w:szCs w:val="20"/>
        </w:rPr>
        <w:t>платежной системы «Мир»</w:t>
      </w:r>
      <w:r w:rsidR="00DE1B9B" w:rsidRPr="00322FE9">
        <w:rPr>
          <w:sz w:val="20"/>
          <w:szCs w:val="20"/>
        </w:rPr>
        <w:t xml:space="preserve"> </w:t>
      </w:r>
      <w:r w:rsidR="002D650F" w:rsidRPr="00322FE9">
        <w:rPr>
          <w:sz w:val="20"/>
          <w:szCs w:val="20"/>
        </w:rPr>
        <w:t xml:space="preserve">и Устава </w:t>
      </w:r>
      <w:r w:rsidR="001A3579" w:rsidRPr="00322FE9">
        <w:rPr>
          <w:sz w:val="20"/>
          <w:szCs w:val="20"/>
        </w:rPr>
        <w:t>«</w:t>
      </w:r>
      <w:r w:rsidR="006A0311" w:rsidRPr="00322FE9">
        <w:rPr>
          <w:sz w:val="20"/>
          <w:szCs w:val="20"/>
        </w:rPr>
        <w:t>СОЦИУМ-БАНК</w:t>
      </w:r>
      <w:r w:rsidR="001A3579" w:rsidRPr="00322FE9">
        <w:rPr>
          <w:sz w:val="20"/>
          <w:szCs w:val="20"/>
        </w:rPr>
        <w:t>»</w:t>
      </w:r>
      <w:r w:rsidR="000F1179" w:rsidRPr="00322FE9">
        <w:rPr>
          <w:sz w:val="20"/>
          <w:szCs w:val="20"/>
        </w:rPr>
        <w:t xml:space="preserve"> </w:t>
      </w:r>
      <w:r w:rsidR="0001251A" w:rsidRPr="00322FE9">
        <w:rPr>
          <w:sz w:val="20"/>
          <w:szCs w:val="20"/>
        </w:rPr>
        <w:t>(</w:t>
      </w:r>
      <w:r w:rsidR="000F1179" w:rsidRPr="00322FE9">
        <w:rPr>
          <w:sz w:val="20"/>
          <w:szCs w:val="20"/>
        </w:rPr>
        <w:t>ООО</w:t>
      </w:r>
      <w:r w:rsidR="0001251A" w:rsidRPr="00322FE9">
        <w:rPr>
          <w:sz w:val="20"/>
          <w:szCs w:val="20"/>
        </w:rPr>
        <w:t>)</w:t>
      </w:r>
      <w:r w:rsidRPr="00322FE9">
        <w:rPr>
          <w:sz w:val="20"/>
          <w:szCs w:val="20"/>
        </w:rPr>
        <w:t xml:space="preserve"> (далее – «Банк»), регулируют отношения между Банком и физическими лицами при предоставлении им в пользование </w:t>
      </w:r>
      <w:r w:rsidR="00B60279" w:rsidRPr="00322FE9">
        <w:rPr>
          <w:sz w:val="20"/>
          <w:szCs w:val="20"/>
        </w:rPr>
        <w:t xml:space="preserve">банковских </w:t>
      </w:r>
      <w:r w:rsidR="00DE1B9B" w:rsidRPr="00322FE9">
        <w:rPr>
          <w:sz w:val="20"/>
          <w:szCs w:val="20"/>
        </w:rPr>
        <w:t xml:space="preserve">расчетных </w:t>
      </w:r>
      <w:r w:rsidRPr="00322FE9">
        <w:rPr>
          <w:sz w:val="20"/>
          <w:szCs w:val="20"/>
        </w:rPr>
        <w:t xml:space="preserve">карт </w:t>
      </w:r>
      <w:r w:rsidR="001A3579" w:rsidRPr="00322FE9">
        <w:rPr>
          <w:sz w:val="20"/>
          <w:szCs w:val="20"/>
          <w:lang w:val="en-US"/>
        </w:rPr>
        <w:t>VISA</w:t>
      </w:r>
      <w:r w:rsidRPr="00322FE9">
        <w:rPr>
          <w:sz w:val="20"/>
          <w:szCs w:val="20"/>
        </w:rPr>
        <w:t xml:space="preserve"> </w:t>
      </w:r>
      <w:r w:rsidRPr="00322FE9">
        <w:rPr>
          <w:sz w:val="20"/>
          <w:szCs w:val="20"/>
          <w:lang w:val="en-US"/>
        </w:rPr>
        <w:t>Gold</w:t>
      </w:r>
      <w:r w:rsidR="00895AF4" w:rsidRPr="00322FE9">
        <w:rPr>
          <w:sz w:val="20"/>
          <w:szCs w:val="20"/>
        </w:rPr>
        <w:t>,</w:t>
      </w:r>
      <w:r w:rsidR="00CC43D1" w:rsidRPr="00322FE9">
        <w:rPr>
          <w:sz w:val="20"/>
          <w:szCs w:val="20"/>
        </w:rPr>
        <w:t xml:space="preserve"> </w:t>
      </w:r>
      <w:r w:rsidR="00B03992" w:rsidRPr="00322FE9">
        <w:rPr>
          <w:sz w:val="20"/>
          <w:szCs w:val="20"/>
          <w:lang w:val="en-US"/>
        </w:rPr>
        <w:t>Visa</w:t>
      </w:r>
      <w:r w:rsidRPr="00322FE9">
        <w:rPr>
          <w:sz w:val="20"/>
          <w:szCs w:val="20"/>
        </w:rPr>
        <w:t xml:space="preserve"> </w:t>
      </w:r>
      <w:r w:rsidR="002F2242" w:rsidRPr="00322FE9">
        <w:rPr>
          <w:sz w:val="20"/>
          <w:szCs w:val="20"/>
          <w:lang w:val="en-US"/>
        </w:rPr>
        <w:t>Classic</w:t>
      </w:r>
      <w:r w:rsidR="00895AF4" w:rsidRPr="00322FE9">
        <w:rPr>
          <w:sz w:val="20"/>
          <w:szCs w:val="20"/>
        </w:rPr>
        <w:t>,</w:t>
      </w:r>
      <w:r w:rsidRPr="00322FE9">
        <w:rPr>
          <w:sz w:val="20"/>
          <w:szCs w:val="20"/>
        </w:rPr>
        <w:t xml:space="preserve"> </w:t>
      </w:r>
      <w:r w:rsidR="00DC3250" w:rsidRPr="00322FE9">
        <w:rPr>
          <w:sz w:val="20"/>
          <w:szCs w:val="20"/>
        </w:rPr>
        <w:t>Классическая карта Мир</w:t>
      </w:r>
      <w:r w:rsidR="00895AF4" w:rsidRPr="00322FE9">
        <w:rPr>
          <w:sz w:val="20"/>
          <w:szCs w:val="20"/>
        </w:rPr>
        <w:t>, Карта</w:t>
      </w:r>
      <w:proofErr w:type="gramEnd"/>
      <w:r w:rsidR="00895AF4" w:rsidRPr="00322FE9">
        <w:rPr>
          <w:sz w:val="20"/>
          <w:szCs w:val="20"/>
        </w:rPr>
        <w:t xml:space="preserve"> Мир Привилегия </w:t>
      </w:r>
      <w:r w:rsidR="00DC3250" w:rsidRPr="00322FE9">
        <w:rPr>
          <w:sz w:val="20"/>
          <w:szCs w:val="20"/>
        </w:rPr>
        <w:t xml:space="preserve"> </w:t>
      </w:r>
      <w:r w:rsidRPr="00322FE9">
        <w:rPr>
          <w:sz w:val="20"/>
          <w:szCs w:val="20"/>
        </w:rPr>
        <w:t xml:space="preserve">(далее – «Карта») и осуществлении расчетов по операциям, совершенным с использованием этих Карт. </w:t>
      </w:r>
    </w:p>
    <w:p w:rsidR="000035AB" w:rsidRPr="00322FE9" w:rsidRDefault="00F17A25" w:rsidP="002A033E">
      <w:pPr>
        <w:pStyle w:val="2"/>
        <w:numPr>
          <w:ilvl w:val="0"/>
          <w:numId w:val="2"/>
        </w:numPr>
        <w:spacing w:before="120" w:line="240" w:lineRule="auto"/>
        <w:ind w:left="539" w:hanging="539"/>
        <w:rPr>
          <w:sz w:val="20"/>
          <w:szCs w:val="20"/>
          <w:lang w:val="en-US"/>
        </w:rPr>
      </w:pPr>
      <w:bookmarkStart w:id="0" w:name="_Ref81047083"/>
      <w:r w:rsidRPr="00322FE9">
        <w:rPr>
          <w:sz w:val="20"/>
          <w:szCs w:val="20"/>
        </w:rPr>
        <w:t>ИСПОЛЬЗУЕМАЯ ТЕРМИНОЛОГИЯ</w:t>
      </w:r>
      <w:bookmarkEnd w:id="0"/>
    </w:p>
    <w:p w:rsidR="003B569F" w:rsidRPr="00322FE9" w:rsidRDefault="003B569F" w:rsidP="003B569F">
      <w:pPr>
        <w:pStyle w:val="30"/>
        <w:numPr>
          <w:ilvl w:val="1"/>
          <w:numId w:val="6"/>
        </w:numPr>
        <w:tabs>
          <w:tab w:val="num" w:pos="540"/>
        </w:tabs>
        <w:ind w:left="0" w:firstLine="0"/>
        <w:rPr>
          <w:sz w:val="20"/>
          <w:szCs w:val="20"/>
          <w:u w:val="single"/>
        </w:rPr>
      </w:pPr>
      <w:r w:rsidRPr="00322FE9">
        <w:rPr>
          <w:sz w:val="20"/>
          <w:szCs w:val="20"/>
          <w:u w:val="single"/>
        </w:rPr>
        <w:t>Банк</w:t>
      </w:r>
      <w:r w:rsidRPr="00322FE9">
        <w:rPr>
          <w:sz w:val="20"/>
          <w:szCs w:val="20"/>
        </w:rPr>
        <w:t xml:space="preserve"> – </w:t>
      </w:r>
      <w:r w:rsidR="001A3579" w:rsidRPr="00322FE9">
        <w:rPr>
          <w:sz w:val="20"/>
          <w:szCs w:val="20"/>
        </w:rPr>
        <w:t>«</w:t>
      </w:r>
      <w:r w:rsidR="006A0311" w:rsidRPr="00322FE9">
        <w:rPr>
          <w:sz w:val="20"/>
          <w:szCs w:val="20"/>
        </w:rPr>
        <w:t>СОЦИУМ-БАНК</w:t>
      </w:r>
      <w:r w:rsidR="001A3579" w:rsidRPr="00322FE9">
        <w:rPr>
          <w:sz w:val="20"/>
          <w:szCs w:val="20"/>
        </w:rPr>
        <w:t>»</w:t>
      </w:r>
      <w:r w:rsidR="0001251A" w:rsidRPr="00322FE9">
        <w:rPr>
          <w:sz w:val="20"/>
          <w:szCs w:val="20"/>
        </w:rPr>
        <w:t xml:space="preserve"> (ООО)</w:t>
      </w:r>
      <w:r w:rsidRPr="00322FE9">
        <w:rPr>
          <w:sz w:val="20"/>
          <w:szCs w:val="20"/>
        </w:rPr>
        <w:t>.</w:t>
      </w:r>
    </w:p>
    <w:p w:rsidR="00BE0C0A" w:rsidRPr="00322FE9" w:rsidRDefault="00BE0C0A" w:rsidP="00BE0C0A">
      <w:pPr>
        <w:numPr>
          <w:ilvl w:val="1"/>
          <w:numId w:val="6"/>
        </w:numPr>
        <w:tabs>
          <w:tab w:val="num" w:pos="540"/>
        </w:tabs>
        <w:spacing w:before="120"/>
        <w:ind w:left="0" w:firstLine="0"/>
        <w:jc w:val="both"/>
        <w:rPr>
          <w:bCs/>
          <w:sz w:val="20"/>
          <w:szCs w:val="20"/>
        </w:rPr>
      </w:pPr>
      <w:proofErr w:type="gramStart"/>
      <w:r w:rsidRPr="00322FE9">
        <w:rPr>
          <w:sz w:val="20"/>
          <w:szCs w:val="20"/>
          <w:u w:val="single"/>
        </w:rPr>
        <w:t>Банковская расчетная карта (по тексту - Карта)</w:t>
      </w:r>
      <w:r w:rsidRPr="00322FE9">
        <w:rPr>
          <w:bCs/>
          <w:sz w:val="20"/>
          <w:szCs w:val="20"/>
        </w:rPr>
        <w:t xml:space="preserve">  – средство для совершения Держателем </w:t>
      </w:r>
      <w:r w:rsidR="006059C6" w:rsidRPr="00322FE9">
        <w:rPr>
          <w:bCs/>
          <w:sz w:val="20"/>
          <w:szCs w:val="20"/>
        </w:rPr>
        <w:t xml:space="preserve">Карты </w:t>
      </w:r>
      <w:r w:rsidRPr="00322FE9">
        <w:rPr>
          <w:bCs/>
          <w:sz w:val="20"/>
          <w:szCs w:val="20"/>
        </w:rPr>
        <w:t xml:space="preserve">операций, расчеты по которым осуществляются за счет денежных средств на карточном счете, а также для передачи распоряжений (заявлений) Банку о перечислении денежных средств со счетов клиента и составления документов, подтверждающих соответствующие операции, с использованием электронных программно-технических комплексов. </w:t>
      </w:r>
      <w:proofErr w:type="gramEnd"/>
    </w:p>
    <w:p w:rsidR="00BE0C0A" w:rsidRPr="00322FE9" w:rsidRDefault="00BE0C0A" w:rsidP="00BD5CB5">
      <w:pPr>
        <w:jc w:val="both"/>
        <w:rPr>
          <w:bCs/>
          <w:sz w:val="20"/>
          <w:szCs w:val="20"/>
        </w:rPr>
      </w:pPr>
      <w:r w:rsidRPr="00322FE9">
        <w:rPr>
          <w:bCs/>
          <w:sz w:val="20"/>
          <w:szCs w:val="20"/>
        </w:rPr>
        <w:tab/>
        <w:t xml:space="preserve">Карта является собственностью Банка и предоставляется в пользование держателю на </w:t>
      </w:r>
      <w:proofErr w:type="gramStart"/>
      <w:r w:rsidRPr="00322FE9">
        <w:rPr>
          <w:bCs/>
          <w:sz w:val="20"/>
          <w:szCs w:val="20"/>
        </w:rPr>
        <w:t>условиях</w:t>
      </w:r>
      <w:proofErr w:type="gramEnd"/>
      <w:r w:rsidRPr="00322FE9">
        <w:rPr>
          <w:bCs/>
          <w:sz w:val="20"/>
          <w:szCs w:val="20"/>
        </w:rPr>
        <w:t xml:space="preserve">, определенных настоящими Правилами. </w:t>
      </w:r>
    </w:p>
    <w:p w:rsidR="00BE0C0A" w:rsidRPr="00322FE9" w:rsidRDefault="00BE0C0A" w:rsidP="00BD5CB5">
      <w:pPr>
        <w:jc w:val="both"/>
        <w:rPr>
          <w:bCs/>
          <w:sz w:val="20"/>
          <w:szCs w:val="20"/>
        </w:rPr>
      </w:pPr>
      <w:r w:rsidRPr="00322FE9">
        <w:rPr>
          <w:bCs/>
          <w:sz w:val="20"/>
          <w:szCs w:val="20"/>
        </w:rPr>
        <w:tab/>
        <w:t>Банк осуществляет обслуживание операций с использованием Карты и обслуживание карт</w:t>
      </w:r>
      <w:r w:rsidR="00BD5CB5" w:rsidRPr="00322FE9">
        <w:rPr>
          <w:bCs/>
          <w:sz w:val="20"/>
          <w:szCs w:val="20"/>
        </w:rPr>
        <w:t xml:space="preserve">очного </w:t>
      </w:r>
      <w:r w:rsidRPr="00322FE9">
        <w:rPr>
          <w:bCs/>
          <w:sz w:val="20"/>
          <w:szCs w:val="20"/>
        </w:rPr>
        <w:t xml:space="preserve">счета в соответствии с действующим законодательством Российской Федерации, Правилами платежной системы </w:t>
      </w:r>
      <w:r w:rsidRPr="00322FE9">
        <w:rPr>
          <w:bCs/>
          <w:sz w:val="20"/>
          <w:szCs w:val="20"/>
          <w:lang w:val="en-US"/>
        </w:rPr>
        <w:t>VISA</w:t>
      </w:r>
      <w:r w:rsidRPr="00322FE9">
        <w:rPr>
          <w:bCs/>
          <w:sz w:val="20"/>
          <w:szCs w:val="20"/>
        </w:rPr>
        <w:t xml:space="preserve">, </w:t>
      </w:r>
      <w:r w:rsidR="00895AF4" w:rsidRPr="00322FE9">
        <w:rPr>
          <w:bCs/>
          <w:sz w:val="20"/>
          <w:szCs w:val="20"/>
        </w:rPr>
        <w:t>П</w:t>
      </w:r>
      <w:r w:rsidR="00895AF4" w:rsidRPr="00322FE9">
        <w:rPr>
          <w:sz w:val="20"/>
          <w:szCs w:val="20"/>
        </w:rPr>
        <w:t>равилами платежной системы «Мир»</w:t>
      </w:r>
      <w:r w:rsidR="00283FEB" w:rsidRPr="00322FE9">
        <w:rPr>
          <w:sz w:val="20"/>
          <w:szCs w:val="20"/>
        </w:rPr>
        <w:t>,</w:t>
      </w:r>
      <w:r w:rsidR="00895AF4" w:rsidRPr="00322FE9">
        <w:rPr>
          <w:sz w:val="20"/>
          <w:szCs w:val="20"/>
        </w:rPr>
        <w:t xml:space="preserve"> </w:t>
      </w:r>
      <w:r w:rsidRPr="00322FE9">
        <w:rPr>
          <w:bCs/>
          <w:sz w:val="20"/>
          <w:szCs w:val="20"/>
        </w:rPr>
        <w:t>настоящими  Правилами, а также Тарифами Банка.</w:t>
      </w:r>
    </w:p>
    <w:p w:rsidR="00F17A25" w:rsidRPr="00322FE9" w:rsidRDefault="00F17A25" w:rsidP="00054CFE">
      <w:pPr>
        <w:pStyle w:val="30"/>
        <w:numPr>
          <w:ilvl w:val="1"/>
          <w:numId w:val="6"/>
        </w:numPr>
        <w:tabs>
          <w:tab w:val="num" w:pos="540"/>
        </w:tabs>
        <w:ind w:left="0" w:firstLine="0"/>
        <w:rPr>
          <w:sz w:val="20"/>
          <w:szCs w:val="20"/>
        </w:rPr>
      </w:pPr>
      <w:proofErr w:type="gramStart"/>
      <w:r w:rsidRPr="00322FE9">
        <w:rPr>
          <w:sz w:val="20"/>
          <w:szCs w:val="20"/>
          <w:u w:val="single"/>
        </w:rPr>
        <w:t>Валюта карточного счета</w:t>
      </w:r>
      <w:r w:rsidRPr="00322FE9">
        <w:rPr>
          <w:sz w:val="20"/>
          <w:szCs w:val="20"/>
        </w:rPr>
        <w:t xml:space="preserve"> – любая из следующих валют: рубли РФ, доллары США, евро, в которой Банк открывает </w:t>
      </w:r>
      <w:r w:rsidR="0001251A" w:rsidRPr="00322FE9">
        <w:rPr>
          <w:sz w:val="20"/>
          <w:szCs w:val="20"/>
        </w:rPr>
        <w:t>карточный</w:t>
      </w:r>
      <w:r w:rsidRPr="00322FE9">
        <w:rPr>
          <w:sz w:val="20"/>
          <w:szCs w:val="20"/>
        </w:rPr>
        <w:t xml:space="preserve"> счет</w:t>
      </w:r>
      <w:r w:rsidR="0001251A" w:rsidRPr="00322FE9">
        <w:rPr>
          <w:sz w:val="20"/>
          <w:szCs w:val="20"/>
        </w:rPr>
        <w:t xml:space="preserve"> физическому лицу – Клиенту Банка.</w:t>
      </w:r>
      <w:r w:rsidRPr="00322FE9">
        <w:rPr>
          <w:sz w:val="20"/>
          <w:szCs w:val="20"/>
        </w:rPr>
        <w:t xml:space="preserve"> </w:t>
      </w:r>
      <w:proofErr w:type="gramEnd"/>
    </w:p>
    <w:p w:rsidR="00F17A25" w:rsidRPr="00322FE9" w:rsidRDefault="00F17A25" w:rsidP="00054CFE">
      <w:pPr>
        <w:numPr>
          <w:ilvl w:val="1"/>
          <w:numId w:val="6"/>
        </w:numPr>
        <w:tabs>
          <w:tab w:val="num" w:pos="540"/>
        </w:tabs>
        <w:spacing w:before="120"/>
        <w:ind w:left="0" w:firstLine="0"/>
        <w:jc w:val="both"/>
        <w:rPr>
          <w:sz w:val="20"/>
          <w:szCs w:val="20"/>
        </w:rPr>
      </w:pPr>
      <w:r w:rsidRPr="00322FE9">
        <w:rPr>
          <w:sz w:val="20"/>
          <w:szCs w:val="20"/>
          <w:u w:val="single"/>
        </w:rPr>
        <w:t>Владелец карточного счета (Клиент)</w:t>
      </w:r>
      <w:r w:rsidRPr="00322FE9">
        <w:rPr>
          <w:sz w:val="20"/>
          <w:szCs w:val="20"/>
        </w:rPr>
        <w:t xml:space="preserve"> – физическое лицо, </w:t>
      </w:r>
      <w:r w:rsidR="00064E7E" w:rsidRPr="00322FE9">
        <w:rPr>
          <w:sz w:val="20"/>
          <w:szCs w:val="20"/>
        </w:rPr>
        <w:t xml:space="preserve">достигшее 14–летнего возраста, </w:t>
      </w:r>
      <w:r w:rsidR="00A73415" w:rsidRPr="00322FE9">
        <w:rPr>
          <w:sz w:val="20"/>
          <w:szCs w:val="20"/>
        </w:rPr>
        <w:t>изъявившее в письменной форме свое согласие и присоединившееся к настоящим Правилам, заключившее с Банком Договор путем предоставления в Банк Анкеты</w:t>
      </w:r>
      <w:r w:rsidR="00E437B9" w:rsidRPr="00322FE9">
        <w:rPr>
          <w:sz w:val="20"/>
          <w:szCs w:val="20"/>
        </w:rPr>
        <w:t xml:space="preserve"> и</w:t>
      </w:r>
      <w:r w:rsidRPr="00322FE9">
        <w:rPr>
          <w:sz w:val="20"/>
          <w:szCs w:val="20"/>
        </w:rPr>
        <w:t xml:space="preserve"> на чье имя открыт карточный счет.</w:t>
      </w:r>
    </w:p>
    <w:p w:rsidR="00F17A25" w:rsidRPr="00322FE9" w:rsidRDefault="00F17A25" w:rsidP="00054CFE">
      <w:pPr>
        <w:numPr>
          <w:ilvl w:val="1"/>
          <w:numId w:val="6"/>
        </w:numPr>
        <w:tabs>
          <w:tab w:val="num" w:pos="540"/>
        </w:tabs>
        <w:spacing w:before="120"/>
        <w:ind w:left="0" w:firstLine="0"/>
        <w:jc w:val="both"/>
        <w:rPr>
          <w:sz w:val="20"/>
          <w:szCs w:val="20"/>
        </w:rPr>
      </w:pPr>
      <w:bookmarkStart w:id="1" w:name="_Ref81047089"/>
      <w:r w:rsidRPr="00322FE9">
        <w:rPr>
          <w:sz w:val="20"/>
          <w:szCs w:val="20"/>
          <w:u w:val="single"/>
        </w:rPr>
        <w:t>Держатель Карты</w:t>
      </w:r>
      <w:r w:rsidRPr="00322FE9">
        <w:rPr>
          <w:sz w:val="20"/>
          <w:szCs w:val="20"/>
        </w:rPr>
        <w:t xml:space="preserve"> (</w:t>
      </w:r>
      <w:r w:rsidRPr="00322FE9">
        <w:rPr>
          <w:sz w:val="20"/>
          <w:szCs w:val="20"/>
          <w:u w:val="single"/>
        </w:rPr>
        <w:t>Держатель основной Карты или Держатель дополнительной Карты</w:t>
      </w:r>
      <w:r w:rsidRPr="00322FE9">
        <w:rPr>
          <w:sz w:val="20"/>
          <w:szCs w:val="20"/>
        </w:rPr>
        <w:t>) – физическое лицо, использующее Карту, закрепленную за карточным счетом, для получения наличных денежных средств</w:t>
      </w:r>
      <w:r w:rsidR="0001251A" w:rsidRPr="00322FE9">
        <w:rPr>
          <w:sz w:val="20"/>
          <w:szCs w:val="20"/>
        </w:rPr>
        <w:t>,</w:t>
      </w:r>
      <w:r w:rsidRPr="00322FE9">
        <w:rPr>
          <w:sz w:val="20"/>
          <w:szCs w:val="20"/>
        </w:rPr>
        <w:t xml:space="preserve">  безналичной оплаты товаров (работ, услуг)</w:t>
      </w:r>
      <w:r w:rsidR="002D650F" w:rsidRPr="00322FE9">
        <w:rPr>
          <w:sz w:val="20"/>
          <w:szCs w:val="20"/>
        </w:rPr>
        <w:t>, результатов интеллектуальной деятельности</w:t>
      </w:r>
      <w:r w:rsidR="0001251A" w:rsidRPr="00322FE9">
        <w:rPr>
          <w:sz w:val="20"/>
          <w:szCs w:val="20"/>
        </w:rPr>
        <w:t xml:space="preserve">, а также для получения иных платежных услуг, предлагаемых держателям </w:t>
      </w:r>
      <w:r w:rsidR="00DF1CF9" w:rsidRPr="00322FE9">
        <w:rPr>
          <w:sz w:val="20"/>
          <w:szCs w:val="20"/>
        </w:rPr>
        <w:t xml:space="preserve">международной </w:t>
      </w:r>
      <w:r w:rsidR="0001251A" w:rsidRPr="00322FE9">
        <w:rPr>
          <w:sz w:val="20"/>
          <w:szCs w:val="20"/>
        </w:rPr>
        <w:t xml:space="preserve">платежной системой </w:t>
      </w:r>
      <w:r w:rsidR="0001251A" w:rsidRPr="00322FE9">
        <w:rPr>
          <w:sz w:val="20"/>
          <w:szCs w:val="20"/>
          <w:lang w:val="en-US"/>
        </w:rPr>
        <w:t>VISA</w:t>
      </w:r>
      <w:r w:rsidR="00895AF4" w:rsidRPr="00322FE9">
        <w:rPr>
          <w:sz w:val="20"/>
          <w:szCs w:val="20"/>
        </w:rPr>
        <w:t xml:space="preserve"> и платежной систем</w:t>
      </w:r>
      <w:r w:rsidR="00BD6BA5" w:rsidRPr="00322FE9">
        <w:rPr>
          <w:sz w:val="20"/>
          <w:szCs w:val="20"/>
        </w:rPr>
        <w:t>ой</w:t>
      </w:r>
      <w:r w:rsidR="00895AF4" w:rsidRPr="00322FE9">
        <w:rPr>
          <w:sz w:val="20"/>
          <w:szCs w:val="20"/>
        </w:rPr>
        <w:t xml:space="preserve"> «Мир»</w:t>
      </w:r>
      <w:r w:rsidRPr="00322FE9">
        <w:rPr>
          <w:sz w:val="20"/>
          <w:szCs w:val="20"/>
        </w:rPr>
        <w:t>.</w:t>
      </w:r>
      <w:bookmarkEnd w:id="1"/>
    </w:p>
    <w:p w:rsidR="00F17A25" w:rsidRPr="00322FE9" w:rsidRDefault="00F17A25" w:rsidP="00054CFE">
      <w:pPr>
        <w:numPr>
          <w:ilvl w:val="1"/>
          <w:numId w:val="6"/>
        </w:numPr>
        <w:tabs>
          <w:tab w:val="num" w:pos="540"/>
        </w:tabs>
        <w:spacing w:before="120"/>
        <w:ind w:left="0" w:firstLine="0"/>
        <w:jc w:val="both"/>
        <w:rPr>
          <w:sz w:val="20"/>
          <w:szCs w:val="20"/>
        </w:rPr>
      </w:pPr>
      <w:proofErr w:type="gramStart"/>
      <w:r w:rsidRPr="00322FE9">
        <w:rPr>
          <w:sz w:val="20"/>
          <w:szCs w:val="20"/>
          <w:u w:val="single"/>
        </w:rPr>
        <w:t>Держатель дополнительной Карты</w:t>
      </w:r>
      <w:r w:rsidRPr="00322FE9">
        <w:rPr>
          <w:sz w:val="20"/>
          <w:szCs w:val="20"/>
        </w:rPr>
        <w:t xml:space="preserve"> – физическое лицо, </w:t>
      </w:r>
      <w:r w:rsidR="00211EC8" w:rsidRPr="00322FE9">
        <w:rPr>
          <w:sz w:val="20"/>
          <w:szCs w:val="20"/>
        </w:rPr>
        <w:t>достигшее 14–летнего возраста</w:t>
      </w:r>
      <w:r w:rsidR="004E1571" w:rsidRPr="00322FE9">
        <w:rPr>
          <w:sz w:val="20"/>
          <w:szCs w:val="20"/>
        </w:rPr>
        <w:t>,</w:t>
      </w:r>
      <w:r w:rsidR="00307F55" w:rsidRPr="00322FE9">
        <w:rPr>
          <w:sz w:val="20"/>
          <w:szCs w:val="20"/>
        </w:rPr>
        <w:t xml:space="preserve"> </w:t>
      </w:r>
      <w:r w:rsidR="00FC57EC" w:rsidRPr="00322FE9">
        <w:rPr>
          <w:sz w:val="20"/>
          <w:szCs w:val="20"/>
        </w:rPr>
        <w:t>или малолетний</w:t>
      </w:r>
      <w:r w:rsidR="00064440" w:rsidRPr="00322FE9">
        <w:rPr>
          <w:sz w:val="20"/>
          <w:szCs w:val="20"/>
        </w:rPr>
        <w:t>, достигший</w:t>
      </w:r>
      <w:r w:rsidR="00307F55" w:rsidRPr="00322FE9">
        <w:rPr>
          <w:sz w:val="20"/>
          <w:szCs w:val="20"/>
        </w:rPr>
        <w:t xml:space="preserve"> 6-летнего возраста</w:t>
      </w:r>
      <w:r w:rsidR="00FC57EC" w:rsidRPr="00322FE9">
        <w:rPr>
          <w:sz w:val="20"/>
          <w:szCs w:val="20"/>
        </w:rPr>
        <w:t>, чьим законным представителем является Клиент,</w:t>
      </w:r>
      <w:r w:rsidR="00226805" w:rsidRPr="00322FE9">
        <w:rPr>
          <w:sz w:val="20"/>
          <w:szCs w:val="20"/>
        </w:rPr>
        <w:t xml:space="preserve"> </w:t>
      </w:r>
      <w:r w:rsidR="004E1571" w:rsidRPr="00322FE9">
        <w:rPr>
          <w:sz w:val="20"/>
          <w:szCs w:val="20"/>
        </w:rPr>
        <w:t xml:space="preserve">или </w:t>
      </w:r>
      <w:r w:rsidR="00806B7E" w:rsidRPr="00322FE9">
        <w:rPr>
          <w:sz w:val="20"/>
          <w:szCs w:val="20"/>
        </w:rPr>
        <w:t>Клиент</w:t>
      </w:r>
      <w:r w:rsidR="004E1571" w:rsidRPr="00322FE9">
        <w:rPr>
          <w:sz w:val="20"/>
          <w:szCs w:val="20"/>
        </w:rPr>
        <w:t xml:space="preserve">, </w:t>
      </w:r>
      <w:r w:rsidR="00664AED" w:rsidRPr="00322FE9">
        <w:rPr>
          <w:sz w:val="20"/>
          <w:szCs w:val="20"/>
        </w:rPr>
        <w:t xml:space="preserve">получивший </w:t>
      </w:r>
      <w:r w:rsidRPr="00322FE9">
        <w:rPr>
          <w:sz w:val="20"/>
          <w:szCs w:val="20"/>
        </w:rPr>
        <w:t xml:space="preserve">Карту, закрепленную за карточным счетом, на основании распоряжения </w:t>
      </w:r>
      <w:r w:rsidR="00806B7E" w:rsidRPr="00322FE9">
        <w:rPr>
          <w:sz w:val="20"/>
          <w:szCs w:val="20"/>
        </w:rPr>
        <w:t>Клиента</w:t>
      </w:r>
      <w:r w:rsidRPr="00322FE9">
        <w:rPr>
          <w:sz w:val="20"/>
          <w:szCs w:val="20"/>
        </w:rPr>
        <w:t xml:space="preserve"> и уполномоченн</w:t>
      </w:r>
      <w:r w:rsidR="00664AED" w:rsidRPr="00322FE9">
        <w:rPr>
          <w:sz w:val="20"/>
          <w:szCs w:val="20"/>
        </w:rPr>
        <w:t>ый</w:t>
      </w:r>
      <w:r w:rsidRPr="00322FE9">
        <w:rPr>
          <w:sz w:val="20"/>
          <w:szCs w:val="20"/>
        </w:rPr>
        <w:t xml:space="preserve"> </w:t>
      </w:r>
      <w:r w:rsidR="00806B7E" w:rsidRPr="00322FE9">
        <w:rPr>
          <w:sz w:val="20"/>
          <w:szCs w:val="20"/>
        </w:rPr>
        <w:t>Клиентом</w:t>
      </w:r>
      <w:r w:rsidR="00226805" w:rsidRPr="00322FE9">
        <w:rPr>
          <w:sz w:val="20"/>
          <w:szCs w:val="20"/>
        </w:rPr>
        <w:t xml:space="preserve"> </w:t>
      </w:r>
      <w:r w:rsidR="003A7872" w:rsidRPr="00322FE9">
        <w:rPr>
          <w:sz w:val="20"/>
          <w:szCs w:val="20"/>
        </w:rPr>
        <w:t>пополнять карточный счет</w:t>
      </w:r>
      <w:r w:rsidR="00B60279" w:rsidRPr="00322FE9">
        <w:rPr>
          <w:sz w:val="20"/>
          <w:szCs w:val="20"/>
        </w:rPr>
        <w:t xml:space="preserve"> и</w:t>
      </w:r>
      <w:r w:rsidR="003A7872" w:rsidRPr="00322FE9">
        <w:rPr>
          <w:sz w:val="20"/>
          <w:szCs w:val="20"/>
        </w:rPr>
        <w:t xml:space="preserve"> </w:t>
      </w:r>
      <w:r w:rsidRPr="00322FE9">
        <w:rPr>
          <w:sz w:val="20"/>
          <w:szCs w:val="20"/>
        </w:rPr>
        <w:t xml:space="preserve">распоряжаться денежными средствами, находящимися на карточном счете. </w:t>
      </w:r>
      <w:proofErr w:type="gramEnd"/>
    </w:p>
    <w:p w:rsidR="00F17A25" w:rsidRPr="00322FE9" w:rsidRDefault="00F17A25" w:rsidP="00054CFE">
      <w:pPr>
        <w:numPr>
          <w:ilvl w:val="1"/>
          <w:numId w:val="6"/>
        </w:numPr>
        <w:tabs>
          <w:tab w:val="num" w:pos="540"/>
        </w:tabs>
        <w:spacing w:before="120"/>
        <w:ind w:left="0" w:firstLine="0"/>
        <w:jc w:val="both"/>
        <w:rPr>
          <w:sz w:val="20"/>
          <w:szCs w:val="20"/>
        </w:rPr>
      </w:pPr>
      <w:r w:rsidRPr="00322FE9">
        <w:rPr>
          <w:sz w:val="20"/>
          <w:szCs w:val="20"/>
          <w:u w:val="single"/>
        </w:rPr>
        <w:t>Держатель основной Карты</w:t>
      </w:r>
      <w:r w:rsidRPr="00322FE9">
        <w:rPr>
          <w:sz w:val="20"/>
          <w:szCs w:val="20"/>
        </w:rPr>
        <w:t xml:space="preserve"> – Владелец карточного счета.</w:t>
      </w:r>
    </w:p>
    <w:p w:rsidR="00F17A25" w:rsidRPr="00322FE9" w:rsidRDefault="00F17A25" w:rsidP="00054CFE">
      <w:pPr>
        <w:numPr>
          <w:ilvl w:val="1"/>
          <w:numId w:val="6"/>
        </w:numPr>
        <w:tabs>
          <w:tab w:val="num" w:pos="540"/>
        </w:tabs>
        <w:spacing w:before="120"/>
        <w:ind w:left="0" w:firstLine="0"/>
        <w:jc w:val="both"/>
        <w:rPr>
          <w:sz w:val="20"/>
          <w:szCs w:val="20"/>
        </w:rPr>
      </w:pPr>
      <w:r w:rsidRPr="00322FE9">
        <w:rPr>
          <w:sz w:val="20"/>
          <w:szCs w:val="20"/>
          <w:u w:val="single"/>
        </w:rPr>
        <w:t>Дополнительные Карты</w:t>
      </w:r>
      <w:r w:rsidRPr="00322FE9">
        <w:rPr>
          <w:sz w:val="20"/>
          <w:szCs w:val="20"/>
        </w:rPr>
        <w:t xml:space="preserve"> </w:t>
      </w:r>
      <w:r w:rsidR="004F033B" w:rsidRPr="00322FE9">
        <w:rPr>
          <w:sz w:val="20"/>
          <w:szCs w:val="20"/>
        </w:rPr>
        <w:t xml:space="preserve">– </w:t>
      </w:r>
      <w:r w:rsidRPr="00322FE9">
        <w:rPr>
          <w:sz w:val="20"/>
          <w:szCs w:val="20"/>
        </w:rPr>
        <w:t xml:space="preserve">Карты, выданные доверенным лицам </w:t>
      </w:r>
      <w:r w:rsidR="002A3D6F" w:rsidRPr="00322FE9">
        <w:rPr>
          <w:sz w:val="20"/>
          <w:szCs w:val="20"/>
        </w:rPr>
        <w:t>Клиента</w:t>
      </w:r>
      <w:r w:rsidRPr="00322FE9">
        <w:rPr>
          <w:sz w:val="20"/>
          <w:szCs w:val="20"/>
        </w:rPr>
        <w:t xml:space="preserve"> (Держателям дополнительных Карт)</w:t>
      </w:r>
      <w:r w:rsidR="005C0F2C" w:rsidRPr="00322FE9">
        <w:rPr>
          <w:sz w:val="20"/>
          <w:szCs w:val="20"/>
        </w:rPr>
        <w:t xml:space="preserve"> </w:t>
      </w:r>
      <w:r w:rsidR="009C623A" w:rsidRPr="00322FE9">
        <w:rPr>
          <w:sz w:val="20"/>
          <w:szCs w:val="20"/>
        </w:rPr>
        <w:t xml:space="preserve">и/или </w:t>
      </w:r>
      <w:r w:rsidR="002A3D6F" w:rsidRPr="00322FE9">
        <w:rPr>
          <w:sz w:val="20"/>
          <w:szCs w:val="20"/>
        </w:rPr>
        <w:t>Клиенту</w:t>
      </w:r>
      <w:r w:rsidRPr="00322FE9">
        <w:rPr>
          <w:sz w:val="20"/>
          <w:szCs w:val="20"/>
        </w:rPr>
        <w:t>, использование которых позволяет им распоряжаться денежными средствами, находящимися на карт</w:t>
      </w:r>
      <w:r w:rsidR="00B9663D" w:rsidRPr="00322FE9">
        <w:rPr>
          <w:sz w:val="20"/>
          <w:szCs w:val="20"/>
        </w:rPr>
        <w:t xml:space="preserve">очном </w:t>
      </w:r>
      <w:r w:rsidRPr="00322FE9">
        <w:rPr>
          <w:sz w:val="20"/>
          <w:szCs w:val="20"/>
        </w:rPr>
        <w:t>счете Клиента.</w:t>
      </w:r>
    </w:p>
    <w:p w:rsidR="00C90B40" w:rsidRPr="00322FE9" w:rsidRDefault="006059C6" w:rsidP="00C90B40">
      <w:pPr>
        <w:pStyle w:val="30"/>
        <w:numPr>
          <w:ilvl w:val="1"/>
          <w:numId w:val="6"/>
        </w:numPr>
        <w:tabs>
          <w:tab w:val="num" w:pos="540"/>
        </w:tabs>
        <w:ind w:left="0" w:firstLine="0"/>
        <w:rPr>
          <w:sz w:val="20"/>
          <w:szCs w:val="20"/>
          <w:u w:val="single"/>
        </w:rPr>
      </w:pPr>
      <w:proofErr w:type="gramStart"/>
      <w:r w:rsidRPr="00322FE9">
        <w:rPr>
          <w:sz w:val="20"/>
          <w:szCs w:val="20"/>
          <w:u w:val="single"/>
        </w:rPr>
        <w:t>Заявление-</w:t>
      </w:r>
      <w:r w:rsidR="00C90B40" w:rsidRPr="00322FE9">
        <w:rPr>
          <w:sz w:val="20"/>
          <w:szCs w:val="20"/>
          <w:u w:val="single"/>
        </w:rPr>
        <w:t>Анкета на открытие картсчета и получение карты (</w:t>
      </w:r>
      <w:r w:rsidRPr="00322FE9">
        <w:rPr>
          <w:sz w:val="20"/>
          <w:szCs w:val="20"/>
          <w:u w:val="single"/>
        </w:rPr>
        <w:t xml:space="preserve">далее </w:t>
      </w:r>
      <w:r w:rsidR="00C90B40" w:rsidRPr="00322FE9">
        <w:rPr>
          <w:sz w:val="20"/>
          <w:szCs w:val="20"/>
          <w:u w:val="single"/>
        </w:rPr>
        <w:t>по тексту - Анкета)</w:t>
      </w:r>
      <w:r w:rsidR="00C90B40" w:rsidRPr="00322FE9">
        <w:rPr>
          <w:sz w:val="20"/>
          <w:szCs w:val="20"/>
        </w:rPr>
        <w:t xml:space="preserve"> – анкета, заполняемая Клиентом по форме Банка при первичном обращении в Банк, с целью получения банковского продукта, предоставляемого Банком в соответствии с настоящими Правилами и содержащая оферту Клиента Банку о заключении Договора </w:t>
      </w:r>
      <w:r w:rsidRPr="00322FE9">
        <w:rPr>
          <w:sz w:val="20"/>
          <w:szCs w:val="20"/>
        </w:rPr>
        <w:t>на</w:t>
      </w:r>
      <w:r w:rsidR="00C90B40" w:rsidRPr="00322FE9">
        <w:rPr>
          <w:sz w:val="20"/>
          <w:szCs w:val="20"/>
        </w:rPr>
        <w:t xml:space="preserve"> использовани</w:t>
      </w:r>
      <w:r w:rsidR="007D5296" w:rsidRPr="00322FE9">
        <w:rPr>
          <w:sz w:val="20"/>
          <w:szCs w:val="20"/>
        </w:rPr>
        <w:t>е</w:t>
      </w:r>
      <w:r w:rsidR="00C90B40" w:rsidRPr="00322FE9">
        <w:rPr>
          <w:sz w:val="20"/>
          <w:szCs w:val="20"/>
        </w:rPr>
        <w:t xml:space="preserve"> банковской карты на условиях настоящих Правил (далее - Договор). </w:t>
      </w:r>
      <w:proofErr w:type="gramEnd"/>
    </w:p>
    <w:p w:rsidR="00C90B40" w:rsidRPr="00322FE9" w:rsidRDefault="00C90B40" w:rsidP="00C90B40">
      <w:pPr>
        <w:autoSpaceDE w:val="0"/>
        <w:autoSpaceDN w:val="0"/>
        <w:adjustRightInd w:val="0"/>
        <w:jc w:val="both"/>
        <w:rPr>
          <w:bCs/>
          <w:sz w:val="20"/>
          <w:szCs w:val="20"/>
        </w:rPr>
      </w:pPr>
      <w:r w:rsidRPr="00322FE9">
        <w:rPr>
          <w:bCs/>
          <w:sz w:val="20"/>
          <w:szCs w:val="20"/>
        </w:rPr>
        <w:tab/>
        <w:t xml:space="preserve">Анкета подписывается Клиентом собственноручно и является его согласием на присоединение к Правилам. </w:t>
      </w:r>
    </w:p>
    <w:p w:rsidR="00C90B40" w:rsidRPr="00322FE9" w:rsidRDefault="00C90B40" w:rsidP="00C90B40">
      <w:pPr>
        <w:autoSpaceDE w:val="0"/>
        <w:autoSpaceDN w:val="0"/>
        <w:adjustRightInd w:val="0"/>
        <w:jc w:val="both"/>
        <w:rPr>
          <w:bCs/>
          <w:sz w:val="20"/>
          <w:szCs w:val="20"/>
        </w:rPr>
      </w:pPr>
      <w:r w:rsidRPr="00322FE9">
        <w:rPr>
          <w:bCs/>
          <w:sz w:val="20"/>
          <w:szCs w:val="20"/>
        </w:rPr>
        <w:tab/>
        <w:t xml:space="preserve">Анкета, составленная в двух экземплярах для сторон, с отметкой Банка о принятии является единственным документом, подтверждающим факт заключения Договора. </w:t>
      </w:r>
    </w:p>
    <w:p w:rsidR="00C90B40" w:rsidRPr="00322FE9" w:rsidRDefault="00C90B40" w:rsidP="00C90B40">
      <w:pPr>
        <w:autoSpaceDE w:val="0"/>
        <w:autoSpaceDN w:val="0"/>
        <w:adjustRightInd w:val="0"/>
        <w:jc w:val="both"/>
        <w:rPr>
          <w:bCs/>
          <w:sz w:val="20"/>
          <w:szCs w:val="20"/>
        </w:rPr>
      </w:pPr>
      <w:r w:rsidRPr="00322FE9">
        <w:rPr>
          <w:bCs/>
          <w:sz w:val="20"/>
          <w:szCs w:val="20"/>
        </w:rPr>
        <w:t>Первый экземпляр Анкеты остается в Банке и является, в том числе, основанием для обработки персональных данных Клиента в соответствии с требованиями Федерального закона от 27.07.2006 № 152-ФЗ «О персональных данных». Второй экземпляр Анкеты с отметкой Банка о принятии, передается Клиенту.</w:t>
      </w:r>
    </w:p>
    <w:p w:rsidR="00C90B40" w:rsidRPr="00322FE9" w:rsidRDefault="00C90B40" w:rsidP="00C90B40">
      <w:pPr>
        <w:autoSpaceDE w:val="0"/>
        <w:autoSpaceDN w:val="0"/>
        <w:adjustRightInd w:val="0"/>
        <w:jc w:val="both"/>
        <w:rPr>
          <w:bCs/>
          <w:sz w:val="20"/>
          <w:szCs w:val="20"/>
        </w:rPr>
      </w:pPr>
      <w:r w:rsidRPr="00322FE9">
        <w:rPr>
          <w:bCs/>
          <w:sz w:val="20"/>
          <w:szCs w:val="20"/>
        </w:rPr>
        <w:tab/>
        <w:t xml:space="preserve">Договор считается заключенным </w:t>
      </w:r>
      <w:proofErr w:type="gramStart"/>
      <w:r w:rsidRPr="00322FE9">
        <w:rPr>
          <w:bCs/>
          <w:sz w:val="20"/>
          <w:szCs w:val="20"/>
        </w:rPr>
        <w:t>с даты получения</w:t>
      </w:r>
      <w:proofErr w:type="gramEnd"/>
      <w:r w:rsidRPr="00322FE9">
        <w:rPr>
          <w:bCs/>
          <w:sz w:val="20"/>
          <w:szCs w:val="20"/>
        </w:rPr>
        <w:t xml:space="preserve"> Банком от Клиента письменного подтверждения Клиента о присоединении к Правилам.</w:t>
      </w:r>
    </w:p>
    <w:p w:rsidR="00C90B40" w:rsidRPr="00322FE9" w:rsidRDefault="00C90B40" w:rsidP="00C90B40">
      <w:pPr>
        <w:autoSpaceDE w:val="0"/>
        <w:autoSpaceDN w:val="0"/>
        <w:adjustRightInd w:val="0"/>
        <w:jc w:val="both"/>
        <w:rPr>
          <w:bCs/>
          <w:sz w:val="20"/>
          <w:szCs w:val="20"/>
        </w:rPr>
      </w:pPr>
      <w:r w:rsidRPr="00322FE9">
        <w:rPr>
          <w:bCs/>
          <w:sz w:val="20"/>
          <w:szCs w:val="20"/>
        </w:rPr>
        <w:tab/>
        <w:t>Отметка Банка о принятии от Клиента Анкеты и письменного подтверждения о присоединении к Правилам проставляется в соответствующем разделе Анкеты с указанием даты, подписи сотрудника Банка и проставления печати Банка.</w:t>
      </w:r>
    </w:p>
    <w:p w:rsidR="00F17A25" w:rsidRPr="00322FE9" w:rsidRDefault="00F17A25" w:rsidP="00054CFE">
      <w:pPr>
        <w:numPr>
          <w:ilvl w:val="1"/>
          <w:numId w:val="6"/>
        </w:numPr>
        <w:tabs>
          <w:tab w:val="num" w:pos="540"/>
        </w:tabs>
        <w:spacing w:before="120"/>
        <w:ind w:left="0" w:firstLine="0"/>
        <w:jc w:val="both"/>
        <w:rPr>
          <w:sz w:val="20"/>
          <w:szCs w:val="20"/>
        </w:rPr>
      </w:pPr>
      <w:r w:rsidRPr="00322FE9">
        <w:rPr>
          <w:sz w:val="20"/>
          <w:szCs w:val="20"/>
          <w:u w:val="single"/>
        </w:rPr>
        <w:t>Карточный счет (</w:t>
      </w:r>
      <w:r w:rsidR="001A5EDC" w:rsidRPr="00322FE9">
        <w:rPr>
          <w:sz w:val="20"/>
          <w:szCs w:val="20"/>
          <w:u w:val="single"/>
        </w:rPr>
        <w:t>по тексту</w:t>
      </w:r>
      <w:r w:rsidRPr="00322FE9">
        <w:rPr>
          <w:sz w:val="20"/>
          <w:szCs w:val="20"/>
          <w:u w:val="single"/>
        </w:rPr>
        <w:t xml:space="preserve"> – «картсчет»)</w:t>
      </w:r>
      <w:r w:rsidRPr="00322FE9">
        <w:rPr>
          <w:sz w:val="20"/>
          <w:szCs w:val="20"/>
        </w:rPr>
        <w:t xml:space="preserve"> – </w:t>
      </w:r>
      <w:r w:rsidR="00E2468D" w:rsidRPr="00322FE9">
        <w:rPr>
          <w:sz w:val="20"/>
          <w:szCs w:val="20"/>
        </w:rPr>
        <w:t xml:space="preserve">банковский </w:t>
      </w:r>
      <w:r w:rsidRPr="00322FE9">
        <w:rPr>
          <w:sz w:val="20"/>
          <w:szCs w:val="20"/>
        </w:rPr>
        <w:t>счет</w:t>
      </w:r>
      <w:r w:rsidR="005E1B4D" w:rsidRPr="00322FE9">
        <w:rPr>
          <w:sz w:val="20"/>
          <w:szCs w:val="20"/>
        </w:rPr>
        <w:t xml:space="preserve"> </w:t>
      </w:r>
      <w:r w:rsidRPr="00322FE9">
        <w:rPr>
          <w:sz w:val="20"/>
          <w:szCs w:val="20"/>
        </w:rPr>
        <w:t>Клиента</w:t>
      </w:r>
      <w:r w:rsidR="005E1B4D" w:rsidRPr="00322FE9">
        <w:rPr>
          <w:sz w:val="20"/>
          <w:szCs w:val="20"/>
        </w:rPr>
        <w:t>,</w:t>
      </w:r>
      <w:r w:rsidRPr="00322FE9">
        <w:rPr>
          <w:sz w:val="20"/>
          <w:szCs w:val="20"/>
        </w:rPr>
        <w:t xml:space="preserve"> </w:t>
      </w:r>
      <w:r w:rsidR="001A5EDC" w:rsidRPr="00322FE9">
        <w:rPr>
          <w:sz w:val="20"/>
          <w:szCs w:val="20"/>
        </w:rPr>
        <w:t xml:space="preserve">открываемый Банком Владельцу картсчета на основании Договора и </w:t>
      </w:r>
      <w:r w:rsidR="005E1B4D" w:rsidRPr="00322FE9">
        <w:rPr>
          <w:sz w:val="20"/>
          <w:szCs w:val="20"/>
        </w:rPr>
        <w:t xml:space="preserve">используемый для учета операций </w:t>
      </w:r>
      <w:r w:rsidRPr="00322FE9">
        <w:rPr>
          <w:sz w:val="20"/>
          <w:szCs w:val="20"/>
        </w:rPr>
        <w:t>с использованием Карт</w:t>
      </w:r>
      <w:r w:rsidR="001A5EDC" w:rsidRPr="00322FE9">
        <w:rPr>
          <w:sz w:val="20"/>
          <w:szCs w:val="20"/>
        </w:rPr>
        <w:t xml:space="preserve"> или их реквизитов</w:t>
      </w:r>
      <w:r w:rsidRPr="00322FE9">
        <w:rPr>
          <w:sz w:val="20"/>
          <w:szCs w:val="20"/>
        </w:rPr>
        <w:t>.</w:t>
      </w:r>
      <w:r w:rsidR="001A5EDC" w:rsidRPr="00322FE9">
        <w:rPr>
          <w:sz w:val="20"/>
          <w:szCs w:val="20"/>
        </w:rPr>
        <w:t xml:space="preserve"> </w:t>
      </w:r>
    </w:p>
    <w:p w:rsidR="00E71683" w:rsidRPr="00322FE9" w:rsidRDefault="00E71683" w:rsidP="00054CFE">
      <w:pPr>
        <w:numPr>
          <w:ilvl w:val="1"/>
          <w:numId w:val="6"/>
        </w:numPr>
        <w:tabs>
          <w:tab w:val="num" w:pos="540"/>
        </w:tabs>
        <w:spacing w:before="120"/>
        <w:ind w:left="0" w:firstLine="0"/>
        <w:jc w:val="both"/>
        <w:rPr>
          <w:sz w:val="20"/>
          <w:szCs w:val="20"/>
        </w:rPr>
      </w:pPr>
      <w:r w:rsidRPr="00322FE9">
        <w:rPr>
          <w:sz w:val="20"/>
          <w:szCs w:val="20"/>
          <w:u w:val="single"/>
        </w:rPr>
        <w:t>Кредитный лимит</w:t>
      </w:r>
      <w:r w:rsidRPr="00322FE9">
        <w:rPr>
          <w:sz w:val="20"/>
          <w:szCs w:val="20"/>
        </w:rPr>
        <w:t xml:space="preserve"> – размер </w:t>
      </w:r>
      <w:r w:rsidR="00B03992" w:rsidRPr="00322FE9">
        <w:rPr>
          <w:sz w:val="20"/>
          <w:szCs w:val="20"/>
        </w:rPr>
        <w:t xml:space="preserve">разрешенного </w:t>
      </w:r>
      <w:r w:rsidR="001A3579" w:rsidRPr="00322FE9">
        <w:rPr>
          <w:sz w:val="20"/>
          <w:szCs w:val="20"/>
        </w:rPr>
        <w:t>овердрафта</w:t>
      </w:r>
      <w:r w:rsidRPr="00322FE9">
        <w:rPr>
          <w:sz w:val="20"/>
          <w:szCs w:val="20"/>
        </w:rPr>
        <w:t xml:space="preserve">, устанавливаемый Банком, в рамках которого Банк обеспечивает обслуживание Держателя Карты. </w:t>
      </w:r>
    </w:p>
    <w:p w:rsidR="00F17A25" w:rsidRPr="00322FE9" w:rsidRDefault="00F17A25" w:rsidP="005D7074">
      <w:pPr>
        <w:numPr>
          <w:ilvl w:val="1"/>
          <w:numId w:val="6"/>
        </w:numPr>
        <w:tabs>
          <w:tab w:val="num" w:pos="567"/>
        </w:tabs>
        <w:spacing w:before="120"/>
        <w:ind w:left="0" w:firstLine="0"/>
        <w:jc w:val="both"/>
        <w:rPr>
          <w:sz w:val="20"/>
          <w:szCs w:val="20"/>
        </w:rPr>
      </w:pPr>
      <w:r w:rsidRPr="00322FE9">
        <w:rPr>
          <w:sz w:val="20"/>
          <w:szCs w:val="20"/>
          <w:u w:val="single"/>
        </w:rPr>
        <w:lastRenderedPageBreak/>
        <w:t>Неразрешенный овердрафт (технический овердрафт)</w:t>
      </w:r>
      <w:r w:rsidRPr="00322FE9">
        <w:rPr>
          <w:sz w:val="20"/>
          <w:szCs w:val="20"/>
        </w:rPr>
        <w:t xml:space="preserve"> </w:t>
      </w:r>
      <w:r w:rsidR="009B7446" w:rsidRPr="00322FE9">
        <w:rPr>
          <w:sz w:val="20"/>
          <w:szCs w:val="20"/>
        </w:rPr>
        <w:t xml:space="preserve">– </w:t>
      </w:r>
      <w:r w:rsidR="002608F1" w:rsidRPr="00322FE9">
        <w:rPr>
          <w:sz w:val="20"/>
          <w:szCs w:val="20"/>
        </w:rPr>
        <w:t xml:space="preserve">обязательства Клиента перед </w:t>
      </w:r>
      <w:r w:rsidRPr="00322FE9">
        <w:rPr>
          <w:sz w:val="20"/>
          <w:szCs w:val="20"/>
        </w:rPr>
        <w:t>Банком</w:t>
      </w:r>
      <w:r w:rsidR="00FC57EC" w:rsidRPr="00322FE9">
        <w:rPr>
          <w:sz w:val="20"/>
          <w:szCs w:val="20"/>
        </w:rPr>
        <w:t>,</w:t>
      </w:r>
      <w:r w:rsidRPr="00322FE9">
        <w:rPr>
          <w:sz w:val="20"/>
          <w:szCs w:val="20"/>
        </w:rPr>
        <w:t xml:space="preserve"> </w:t>
      </w:r>
      <w:r w:rsidR="00FB55B2" w:rsidRPr="00322FE9">
        <w:rPr>
          <w:sz w:val="20"/>
          <w:szCs w:val="20"/>
        </w:rPr>
        <w:t xml:space="preserve">возникающие </w:t>
      </w:r>
      <w:r w:rsidR="00802267" w:rsidRPr="00322FE9">
        <w:rPr>
          <w:sz w:val="20"/>
          <w:szCs w:val="20"/>
        </w:rPr>
        <w:t>вследствие</w:t>
      </w:r>
      <w:r w:rsidR="001A386F" w:rsidRPr="00322FE9">
        <w:rPr>
          <w:sz w:val="20"/>
          <w:szCs w:val="20"/>
        </w:rPr>
        <w:t xml:space="preserve"> несанкционированного Банком </w:t>
      </w:r>
      <w:r w:rsidR="001C76A1" w:rsidRPr="00322FE9">
        <w:rPr>
          <w:sz w:val="20"/>
          <w:szCs w:val="20"/>
        </w:rPr>
        <w:t>превышения расходов над остатком денежных средств на картсчете</w:t>
      </w:r>
      <w:r w:rsidRPr="00322FE9">
        <w:rPr>
          <w:sz w:val="20"/>
          <w:szCs w:val="20"/>
        </w:rPr>
        <w:t>.</w:t>
      </w:r>
      <w:r w:rsidR="005533AF" w:rsidRPr="00322FE9">
        <w:rPr>
          <w:sz w:val="20"/>
          <w:szCs w:val="20"/>
        </w:rPr>
        <w:t xml:space="preserve"> </w:t>
      </w:r>
    </w:p>
    <w:p w:rsidR="00F17A25" w:rsidRPr="00322FE9" w:rsidRDefault="00F17A25" w:rsidP="00054CFE">
      <w:pPr>
        <w:numPr>
          <w:ilvl w:val="1"/>
          <w:numId w:val="6"/>
        </w:numPr>
        <w:tabs>
          <w:tab w:val="num" w:pos="540"/>
        </w:tabs>
        <w:spacing w:before="120"/>
        <w:ind w:left="0" w:firstLine="0"/>
        <w:jc w:val="both"/>
        <w:rPr>
          <w:sz w:val="20"/>
          <w:szCs w:val="20"/>
        </w:rPr>
      </w:pPr>
      <w:r w:rsidRPr="00322FE9">
        <w:rPr>
          <w:sz w:val="20"/>
          <w:szCs w:val="20"/>
          <w:u w:val="single"/>
        </w:rPr>
        <w:t>Основная Карта</w:t>
      </w:r>
      <w:r w:rsidRPr="00322FE9">
        <w:rPr>
          <w:sz w:val="20"/>
          <w:szCs w:val="20"/>
        </w:rPr>
        <w:t xml:space="preserve"> </w:t>
      </w:r>
      <w:r w:rsidR="004F033B" w:rsidRPr="00322FE9">
        <w:rPr>
          <w:sz w:val="20"/>
          <w:szCs w:val="20"/>
        </w:rPr>
        <w:t xml:space="preserve">– </w:t>
      </w:r>
      <w:r w:rsidRPr="00322FE9">
        <w:rPr>
          <w:sz w:val="20"/>
          <w:szCs w:val="20"/>
        </w:rPr>
        <w:t>Карта, закрепленная за картсчетом, выпускаемая на имя Владельца картсчета.</w:t>
      </w:r>
    </w:p>
    <w:p w:rsidR="00DF1CF9" w:rsidRPr="00322FE9" w:rsidRDefault="00DF1CF9" w:rsidP="00054CFE">
      <w:pPr>
        <w:numPr>
          <w:ilvl w:val="1"/>
          <w:numId w:val="6"/>
        </w:numPr>
        <w:tabs>
          <w:tab w:val="num" w:pos="540"/>
        </w:tabs>
        <w:spacing w:before="120"/>
        <w:ind w:left="0" w:firstLine="0"/>
        <w:jc w:val="both"/>
        <w:rPr>
          <w:sz w:val="20"/>
          <w:szCs w:val="20"/>
        </w:rPr>
      </w:pPr>
      <w:r w:rsidRPr="00322FE9">
        <w:rPr>
          <w:sz w:val="20"/>
          <w:szCs w:val="20"/>
          <w:u w:val="single"/>
        </w:rPr>
        <w:t xml:space="preserve">Операция </w:t>
      </w:r>
      <w:r w:rsidR="009F100F" w:rsidRPr="00322FE9">
        <w:rPr>
          <w:sz w:val="20"/>
          <w:szCs w:val="20"/>
        </w:rPr>
        <w:t>–</w:t>
      </w:r>
      <w:r w:rsidRPr="00322FE9">
        <w:rPr>
          <w:sz w:val="20"/>
          <w:szCs w:val="20"/>
        </w:rPr>
        <w:t xml:space="preserve"> любая</w:t>
      </w:r>
      <w:r w:rsidR="009F100F" w:rsidRPr="00322FE9">
        <w:rPr>
          <w:sz w:val="20"/>
          <w:szCs w:val="20"/>
        </w:rPr>
        <w:t xml:space="preserve"> финансовая операция, производимая с использованием Карты или ее реквизитов в безналичном порядке по оплате товаров (работ, услуг), включая оплату через Интернет; получение наличных денег в пунктах выдачи наличных и Банкоматах; оплата услуг, предоставленных Платежной системой, прочие операции, производимые по картсчету  в соответствии с Тарифами и Договором.</w:t>
      </w:r>
    </w:p>
    <w:p w:rsidR="00DF1CF9" w:rsidRPr="00322FE9" w:rsidRDefault="00CE560F" w:rsidP="00054CFE">
      <w:pPr>
        <w:numPr>
          <w:ilvl w:val="1"/>
          <w:numId w:val="6"/>
        </w:numPr>
        <w:tabs>
          <w:tab w:val="num" w:pos="540"/>
        </w:tabs>
        <w:spacing w:before="120"/>
        <w:ind w:left="0" w:firstLine="0"/>
        <w:jc w:val="both"/>
        <w:rPr>
          <w:sz w:val="20"/>
          <w:szCs w:val="20"/>
        </w:rPr>
      </w:pPr>
      <w:r w:rsidRPr="00322FE9">
        <w:rPr>
          <w:sz w:val="20"/>
          <w:szCs w:val="20"/>
          <w:u w:val="single"/>
        </w:rPr>
        <w:t xml:space="preserve">Платежная система </w:t>
      </w:r>
      <w:r w:rsidRPr="00322FE9">
        <w:rPr>
          <w:sz w:val="20"/>
          <w:szCs w:val="20"/>
        </w:rPr>
        <w:t>– совокупность организаций, взаимодействующих по правилам платежной системы в целях осуществления перевода денежных средств, кот</w:t>
      </w:r>
      <w:r w:rsidR="00DF1CF9" w:rsidRPr="00322FE9">
        <w:rPr>
          <w:sz w:val="20"/>
          <w:szCs w:val="20"/>
        </w:rPr>
        <w:t>о</w:t>
      </w:r>
      <w:r w:rsidRPr="00322FE9">
        <w:rPr>
          <w:sz w:val="20"/>
          <w:szCs w:val="20"/>
        </w:rPr>
        <w:t>рая включает</w:t>
      </w:r>
      <w:r w:rsidR="00DF1CF9" w:rsidRPr="00322FE9">
        <w:rPr>
          <w:sz w:val="20"/>
          <w:szCs w:val="20"/>
        </w:rPr>
        <w:t xml:space="preserve"> оператора платежной системы, операторов услуг платежной инфраструктуры и участников платежной системы, из которой как минимум три организации являются операторами по переводу денежных средств. Все карты, принадлежащие к одной Платежной системе, имеют признаки, позволяющие идентифицировать их принадлежность к данной Платежной системе. </w:t>
      </w:r>
    </w:p>
    <w:p w:rsidR="00A57572" w:rsidRPr="00322FE9" w:rsidRDefault="00A57572" w:rsidP="00054CFE">
      <w:pPr>
        <w:numPr>
          <w:ilvl w:val="1"/>
          <w:numId w:val="6"/>
        </w:numPr>
        <w:tabs>
          <w:tab w:val="num" w:pos="540"/>
        </w:tabs>
        <w:spacing w:before="120"/>
        <w:ind w:left="0" w:firstLine="0"/>
        <w:jc w:val="both"/>
        <w:rPr>
          <w:sz w:val="20"/>
          <w:szCs w:val="20"/>
        </w:rPr>
      </w:pPr>
      <w:r w:rsidRPr="00322FE9">
        <w:rPr>
          <w:sz w:val="20"/>
          <w:szCs w:val="20"/>
          <w:u w:val="single"/>
        </w:rPr>
        <w:t>Расходный лимит Карты</w:t>
      </w:r>
      <w:r w:rsidRPr="00322FE9">
        <w:rPr>
          <w:sz w:val="20"/>
          <w:szCs w:val="20"/>
        </w:rPr>
        <w:t xml:space="preserve"> – предельная сумма денежных средств, доступная Держателю Карты для совершения операций с использованием Карты.</w:t>
      </w:r>
    </w:p>
    <w:p w:rsidR="003A3D2C" w:rsidRPr="00322FE9" w:rsidRDefault="003A3D2C" w:rsidP="002A033E">
      <w:pPr>
        <w:numPr>
          <w:ilvl w:val="1"/>
          <w:numId w:val="6"/>
        </w:numPr>
        <w:tabs>
          <w:tab w:val="num" w:pos="540"/>
        </w:tabs>
        <w:spacing w:before="120" w:line="240" w:lineRule="atLeast"/>
        <w:ind w:left="0" w:firstLine="0"/>
        <w:jc w:val="both"/>
        <w:rPr>
          <w:sz w:val="20"/>
          <w:szCs w:val="20"/>
        </w:rPr>
      </w:pPr>
      <w:r w:rsidRPr="00322FE9">
        <w:rPr>
          <w:sz w:val="20"/>
          <w:szCs w:val="20"/>
          <w:u w:val="single"/>
        </w:rPr>
        <w:t xml:space="preserve">Служба </w:t>
      </w:r>
      <w:r w:rsidR="00B03992" w:rsidRPr="00322FE9">
        <w:rPr>
          <w:sz w:val="20"/>
          <w:szCs w:val="20"/>
          <w:u w:val="single"/>
          <w:lang w:val="en-US"/>
        </w:rPr>
        <w:t>VISA</w:t>
      </w:r>
      <w:r w:rsidRPr="00322FE9">
        <w:rPr>
          <w:sz w:val="20"/>
          <w:szCs w:val="20"/>
          <w:u w:val="single"/>
        </w:rPr>
        <w:t xml:space="preserve"> </w:t>
      </w:r>
      <w:r w:rsidRPr="00322FE9">
        <w:rPr>
          <w:sz w:val="20"/>
          <w:szCs w:val="20"/>
          <w:u w:val="single"/>
          <w:lang w:val="en-US"/>
        </w:rPr>
        <w:t>Global</w:t>
      </w:r>
      <w:r w:rsidRPr="00322FE9">
        <w:rPr>
          <w:sz w:val="20"/>
          <w:szCs w:val="20"/>
          <w:u w:val="single"/>
        </w:rPr>
        <w:t xml:space="preserve"> </w:t>
      </w:r>
      <w:r w:rsidRPr="00322FE9">
        <w:rPr>
          <w:sz w:val="20"/>
          <w:szCs w:val="20"/>
          <w:u w:val="single"/>
          <w:lang w:val="en-US"/>
        </w:rPr>
        <w:t>Service</w:t>
      </w:r>
      <w:r w:rsidRPr="00322FE9">
        <w:rPr>
          <w:sz w:val="20"/>
          <w:szCs w:val="20"/>
          <w:u w:val="single"/>
        </w:rPr>
        <w:t xml:space="preserve"> </w:t>
      </w:r>
      <w:r w:rsidR="00363512" w:rsidRPr="00322FE9">
        <w:rPr>
          <w:sz w:val="20"/>
          <w:szCs w:val="20"/>
          <w:u w:val="single"/>
        </w:rPr>
        <w:t>(GCAS)</w:t>
      </w:r>
      <w:r w:rsidRPr="00322FE9">
        <w:rPr>
          <w:sz w:val="20"/>
          <w:szCs w:val="20"/>
          <w:u w:val="single"/>
        </w:rPr>
        <w:t xml:space="preserve"> </w:t>
      </w:r>
      <w:r w:rsidRPr="00322FE9">
        <w:rPr>
          <w:sz w:val="20"/>
          <w:szCs w:val="20"/>
        </w:rPr>
        <w:t>– экстренная служба Платежной системы</w:t>
      </w:r>
      <w:r w:rsidR="00363512" w:rsidRPr="00322FE9">
        <w:rPr>
          <w:sz w:val="20"/>
          <w:szCs w:val="20"/>
        </w:rPr>
        <w:t xml:space="preserve"> </w:t>
      </w:r>
      <w:r w:rsidR="00363512" w:rsidRPr="00322FE9">
        <w:rPr>
          <w:sz w:val="20"/>
          <w:szCs w:val="20"/>
          <w:lang w:val="en-US"/>
        </w:rPr>
        <w:t>VISA</w:t>
      </w:r>
      <w:r w:rsidRPr="00322FE9">
        <w:rPr>
          <w:sz w:val="20"/>
          <w:szCs w:val="20"/>
        </w:rPr>
        <w:t>, позволяющая Держателю Карты в случае утери за</w:t>
      </w:r>
      <w:r w:rsidR="00226805" w:rsidRPr="00322FE9">
        <w:rPr>
          <w:sz w:val="20"/>
          <w:szCs w:val="20"/>
        </w:rPr>
        <w:t xml:space="preserve"> </w:t>
      </w:r>
      <w:r w:rsidRPr="00322FE9">
        <w:rPr>
          <w:sz w:val="20"/>
          <w:szCs w:val="20"/>
        </w:rPr>
        <w:t>границей Карты воспользоваться за</w:t>
      </w:r>
      <w:r w:rsidR="00226805" w:rsidRPr="00322FE9">
        <w:rPr>
          <w:sz w:val="20"/>
          <w:szCs w:val="20"/>
        </w:rPr>
        <w:t xml:space="preserve"> </w:t>
      </w:r>
      <w:r w:rsidRPr="00322FE9">
        <w:rPr>
          <w:sz w:val="20"/>
          <w:szCs w:val="20"/>
        </w:rPr>
        <w:t>границей услугами экстренной выдачи наличных денежных средств или получить временную Карту.</w:t>
      </w:r>
    </w:p>
    <w:p w:rsidR="00DF1CF9" w:rsidRPr="00322FE9" w:rsidRDefault="00E71683" w:rsidP="00E70DCF">
      <w:pPr>
        <w:numPr>
          <w:ilvl w:val="1"/>
          <w:numId w:val="6"/>
        </w:numPr>
        <w:tabs>
          <w:tab w:val="num" w:pos="540"/>
        </w:tabs>
        <w:spacing w:before="120"/>
        <w:ind w:left="0" w:firstLine="0"/>
        <w:jc w:val="both"/>
        <w:rPr>
          <w:sz w:val="20"/>
          <w:szCs w:val="20"/>
        </w:rPr>
      </w:pPr>
      <w:proofErr w:type="gramStart"/>
      <w:r w:rsidRPr="00322FE9">
        <w:rPr>
          <w:sz w:val="20"/>
          <w:szCs w:val="20"/>
          <w:u w:val="single"/>
        </w:rPr>
        <w:t>Стоп–лист</w:t>
      </w:r>
      <w:proofErr w:type="gramEnd"/>
      <w:r w:rsidRPr="00322FE9">
        <w:rPr>
          <w:sz w:val="20"/>
          <w:szCs w:val="20"/>
          <w:u w:val="single"/>
        </w:rPr>
        <w:t xml:space="preserve"> Платежной системы</w:t>
      </w:r>
      <w:r w:rsidRPr="00322FE9">
        <w:rPr>
          <w:sz w:val="20"/>
          <w:szCs w:val="20"/>
        </w:rPr>
        <w:t xml:space="preserve"> – </w:t>
      </w:r>
      <w:r w:rsidR="00CE560F" w:rsidRPr="00322FE9">
        <w:rPr>
          <w:sz w:val="20"/>
          <w:szCs w:val="20"/>
        </w:rPr>
        <w:t xml:space="preserve">рассылаемый Платежной системой </w:t>
      </w:r>
      <w:r w:rsidR="00F47E4C" w:rsidRPr="00322FE9">
        <w:rPr>
          <w:sz w:val="20"/>
          <w:szCs w:val="20"/>
        </w:rPr>
        <w:t xml:space="preserve">список номеров Карт, которые </w:t>
      </w:r>
      <w:r w:rsidR="00DF1CF9" w:rsidRPr="00322FE9">
        <w:rPr>
          <w:sz w:val="20"/>
          <w:szCs w:val="20"/>
        </w:rPr>
        <w:t xml:space="preserve">были утрачены, украдены или по которым отмечены мошеннические операции. Карты, помещенные в стоп-лист, запрещены к приему в качестве средства платежа и изымаются в случае попытки совершения по ним любых Операций. </w:t>
      </w:r>
    </w:p>
    <w:p w:rsidR="00E70DCF" w:rsidRPr="00322FE9" w:rsidRDefault="00E70DCF" w:rsidP="00E70DCF">
      <w:pPr>
        <w:numPr>
          <w:ilvl w:val="1"/>
          <w:numId w:val="6"/>
        </w:numPr>
        <w:tabs>
          <w:tab w:val="num" w:pos="540"/>
        </w:tabs>
        <w:spacing w:before="120"/>
        <w:ind w:left="0" w:firstLine="0"/>
        <w:jc w:val="both"/>
        <w:rPr>
          <w:sz w:val="20"/>
          <w:szCs w:val="20"/>
        </w:rPr>
      </w:pPr>
      <w:r w:rsidRPr="00322FE9">
        <w:rPr>
          <w:rFonts w:ascii="TimesNewRomanPS-BoldMT" w:hAnsi="TimesNewRomanPS-BoldMT" w:cs="TimesNewRomanPS-BoldMT"/>
          <w:bCs/>
          <w:sz w:val="20"/>
          <w:szCs w:val="20"/>
        </w:rPr>
        <w:t xml:space="preserve">SMS-информирование о проведении Операций по Карточному счету </w:t>
      </w:r>
      <w:r w:rsidR="00B52200" w:rsidRPr="00322FE9">
        <w:rPr>
          <w:rFonts w:ascii="TimesNewRomanPS-BoldMT" w:hAnsi="TimesNewRomanPS-BoldMT" w:cs="TimesNewRomanPS-BoldMT"/>
          <w:bCs/>
          <w:sz w:val="20"/>
          <w:szCs w:val="20"/>
        </w:rPr>
        <w:t xml:space="preserve">(услуга «Информационный сервис») </w:t>
      </w:r>
      <w:r w:rsidRPr="00322FE9">
        <w:rPr>
          <w:rFonts w:ascii="TimesNewRomanPSMT" w:hAnsi="TimesNewRomanPSMT" w:cs="TimesNewRomanPSMT"/>
          <w:sz w:val="20"/>
          <w:szCs w:val="20"/>
        </w:rPr>
        <w:t>– система программных средств, позволяющая Клиенту в режиме реального времени посредством мобильной телефонной связи получать информацию о состоянии Карточного счета, Операциях по Карточному счету.</w:t>
      </w:r>
      <w:r w:rsidR="00CE6791" w:rsidRPr="00322FE9">
        <w:rPr>
          <w:rFonts w:ascii="TimesNewRomanPSMT" w:hAnsi="TimesNewRomanPSMT" w:cs="TimesNewRomanPSMT"/>
          <w:sz w:val="20"/>
          <w:szCs w:val="20"/>
        </w:rPr>
        <w:t xml:space="preserve"> Подключается Клиенту автоматически при получении Карты.</w:t>
      </w:r>
    </w:p>
    <w:p w:rsidR="00895AF4" w:rsidRPr="00322FE9" w:rsidRDefault="00F17A25" w:rsidP="00895AF4">
      <w:pPr>
        <w:numPr>
          <w:ilvl w:val="1"/>
          <w:numId w:val="6"/>
        </w:numPr>
        <w:tabs>
          <w:tab w:val="num" w:pos="540"/>
        </w:tabs>
        <w:spacing w:before="120"/>
        <w:ind w:left="0" w:firstLine="0"/>
        <w:jc w:val="both"/>
        <w:rPr>
          <w:sz w:val="20"/>
          <w:szCs w:val="20"/>
        </w:rPr>
      </w:pPr>
      <w:r w:rsidRPr="00322FE9">
        <w:rPr>
          <w:sz w:val="20"/>
          <w:szCs w:val="20"/>
          <w:u w:val="single"/>
        </w:rPr>
        <w:t>Тарифы Банка</w:t>
      </w:r>
      <w:r w:rsidRPr="00322FE9">
        <w:rPr>
          <w:sz w:val="20"/>
          <w:szCs w:val="20"/>
        </w:rPr>
        <w:t xml:space="preserve"> – финансовые условия Банка по обслуживанию Держателей Карт</w:t>
      </w:r>
      <w:r w:rsidR="00895AF4" w:rsidRPr="00322FE9">
        <w:rPr>
          <w:sz w:val="20"/>
          <w:szCs w:val="20"/>
        </w:rPr>
        <w:t>.</w:t>
      </w:r>
    </w:p>
    <w:p w:rsidR="00AB402F" w:rsidRPr="00322FE9" w:rsidRDefault="00AB402F" w:rsidP="00895AF4">
      <w:pPr>
        <w:numPr>
          <w:ilvl w:val="1"/>
          <w:numId w:val="6"/>
        </w:numPr>
        <w:tabs>
          <w:tab w:val="num" w:pos="540"/>
        </w:tabs>
        <w:spacing w:before="120"/>
        <w:ind w:left="0" w:firstLine="0"/>
        <w:jc w:val="both"/>
        <w:rPr>
          <w:sz w:val="20"/>
          <w:szCs w:val="20"/>
        </w:rPr>
      </w:pPr>
      <w:r w:rsidRPr="00322FE9">
        <w:rPr>
          <w:sz w:val="20"/>
          <w:szCs w:val="20"/>
          <w:u w:val="single"/>
        </w:rPr>
        <w:t xml:space="preserve">Рабочий день </w:t>
      </w:r>
      <w:r w:rsidRPr="00322FE9">
        <w:rPr>
          <w:sz w:val="20"/>
          <w:szCs w:val="20"/>
        </w:rPr>
        <w:t xml:space="preserve">– день, когда Банк проводит операции, кроме выходных и праздничных дней, а также дней, когда на основании </w:t>
      </w:r>
      <w:r w:rsidR="00363512" w:rsidRPr="00322FE9">
        <w:rPr>
          <w:sz w:val="20"/>
          <w:szCs w:val="20"/>
        </w:rPr>
        <w:t xml:space="preserve">решения </w:t>
      </w:r>
      <w:r w:rsidR="00876C36" w:rsidRPr="00322FE9">
        <w:rPr>
          <w:sz w:val="20"/>
          <w:szCs w:val="20"/>
        </w:rPr>
        <w:t>у</w:t>
      </w:r>
      <w:r w:rsidRPr="00322FE9">
        <w:rPr>
          <w:sz w:val="20"/>
          <w:szCs w:val="20"/>
        </w:rPr>
        <w:t>полномоченного органа Банк не работает.</w:t>
      </w:r>
    </w:p>
    <w:p w:rsidR="004F6CDD" w:rsidRPr="00322FE9" w:rsidRDefault="004F6CDD" w:rsidP="00895AF4">
      <w:pPr>
        <w:numPr>
          <w:ilvl w:val="1"/>
          <w:numId w:val="6"/>
        </w:numPr>
        <w:tabs>
          <w:tab w:val="num" w:pos="540"/>
        </w:tabs>
        <w:spacing w:before="120"/>
        <w:ind w:left="0" w:firstLine="0"/>
        <w:jc w:val="both"/>
        <w:rPr>
          <w:sz w:val="20"/>
          <w:szCs w:val="20"/>
        </w:rPr>
      </w:pPr>
      <w:r w:rsidRPr="00322FE9">
        <w:rPr>
          <w:sz w:val="20"/>
          <w:szCs w:val="20"/>
          <w:u w:val="single"/>
        </w:rPr>
        <w:t>3</w:t>
      </w:r>
      <w:r w:rsidRPr="00322FE9">
        <w:rPr>
          <w:sz w:val="20"/>
          <w:szCs w:val="20"/>
        </w:rPr>
        <w:t xml:space="preserve">-D </w:t>
      </w:r>
      <w:proofErr w:type="spellStart"/>
      <w:r w:rsidRPr="00322FE9">
        <w:rPr>
          <w:sz w:val="20"/>
          <w:szCs w:val="20"/>
        </w:rPr>
        <w:t>Secure</w:t>
      </w:r>
      <w:proofErr w:type="spellEnd"/>
      <w:r w:rsidRPr="00322FE9">
        <w:rPr>
          <w:sz w:val="20"/>
          <w:szCs w:val="20"/>
        </w:rPr>
        <w:t xml:space="preserve"> – технология (в платежной системе VISA </w:t>
      </w:r>
      <w:proofErr w:type="spellStart"/>
      <w:r w:rsidRPr="00322FE9">
        <w:rPr>
          <w:sz w:val="20"/>
          <w:szCs w:val="20"/>
        </w:rPr>
        <w:t>International</w:t>
      </w:r>
      <w:proofErr w:type="spellEnd"/>
      <w:r w:rsidRPr="00322FE9">
        <w:rPr>
          <w:sz w:val="20"/>
          <w:szCs w:val="20"/>
        </w:rPr>
        <w:t xml:space="preserve"> носит название </w:t>
      </w:r>
      <w:proofErr w:type="spellStart"/>
      <w:r w:rsidRPr="00322FE9">
        <w:rPr>
          <w:sz w:val="20"/>
          <w:szCs w:val="20"/>
        </w:rPr>
        <w:t>Verifi</w:t>
      </w:r>
      <w:proofErr w:type="spellEnd"/>
      <w:r w:rsidRPr="00322FE9">
        <w:rPr>
          <w:sz w:val="20"/>
          <w:szCs w:val="20"/>
          <w:lang w:val="en-US"/>
        </w:rPr>
        <w:t>e</w:t>
      </w:r>
      <w:proofErr w:type="spellStart"/>
      <w:r w:rsidRPr="00322FE9">
        <w:rPr>
          <w:sz w:val="20"/>
          <w:szCs w:val="20"/>
        </w:rPr>
        <w:t>d</w:t>
      </w:r>
      <w:proofErr w:type="spellEnd"/>
      <w:r w:rsidRPr="00322FE9">
        <w:rPr>
          <w:sz w:val="20"/>
          <w:szCs w:val="20"/>
        </w:rPr>
        <w:t xml:space="preserve"> </w:t>
      </w:r>
      <w:r w:rsidRPr="00322FE9">
        <w:rPr>
          <w:sz w:val="20"/>
          <w:szCs w:val="20"/>
          <w:lang w:val="en-US"/>
        </w:rPr>
        <w:t>by</w:t>
      </w:r>
      <w:r w:rsidRPr="00322FE9">
        <w:rPr>
          <w:sz w:val="20"/>
          <w:szCs w:val="20"/>
        </w:rPr>
        <w:t xml:space="preserve"> </w:t>
      </w:r>
      <w:r w:rsidRPr="00322FE9">
        <w:rPr>
          <w:sz w:val="20"/>
          <w:szCs w:val="20"/>
          <w:lang w:val="en-US"/>
        </w:rPr>
        <w:t>VISA</w:t>
      </w:r>
      <w:r w:rsidRPr="00322FE9">
        <w:rPr>
          <w:sz w:val="20"/>
          <w:szCs w:val="20"/>
        </w:rPr>
        <w:t xml:space="preserve"> (</w:t>
      </w:r>
      <w:proofErr w:type="spellStart"/>
      <w:r w:rsidRPr="00322FE9">
        <w:rPr>
          <w:sz w:val="20"/>
          <w:szCs w:val="20"/>
          <w:lang w:val="en-US"/>
        </w:rPr>
        <w:t>VbV</w:t>
      </w:r>
      <w:proofErr w:type="spellEnd"/>
      <w:r w:rsidRPr="00322FE9">
        <w:rPr>
          <w:sz w:val="20"/>
          <w:szCs w:val="20"/>
        </w:rPr>
        <w:t xml:space="preserve">), в платежной системе «Мир» носит название </w:t>
      </w:r>
      <w:proofErr w:type="spellStart"/>
      <w:r w:rsidRPr="00322FE9">
        <w:rPr>
          <w:sz w:val="20"/>
          <w:szCs w:val="20"/>
        </w:rPr>
        <w:t>MirAccept</w:t>
      </w:r>
      <w:proofErr w:type="spellEnd"/>
      <w:r w:rsidRPr="00322FE9">
        <w:rPr>
          <w:sz w:val="20"/>
          <w:szCs w:val="20"/>
        </w:rPr>
        <w:t>), обеспечивающая дополнительный уровень безопасности при проведении платежей в сети Интернет с помощью подтверждения операций, совершаемых с использованием Карты, посредством ввода одноразовых паролей, направляемых Банком на мобильный телефон Клиента.</w:t>
      </w:r>
    </w:p>
    <w:p w:rsidR="00FB41D5" w:rsidRPr="00322FE9" w:rsidRDefault="00FB41D5" w:rsidP="00895AF4">
      <w:pPr>
        <w:numPr>
          <w:ilvl w:val="1"/>
          <w:numId w:val="6"/>
        </w:numPr>
        <w:tabs>
          <w:tab w:val="num" w:pos="540"/>
        </w:tabs>
        <w:spacing w:before="120"/>
        <w:ind w:left="0" w:firstLine="0"/>
        <w:jc w:val="both"/>
        <w:rPr>
          <w:sz w:val="20"/>
          <w:szCs w:val="20"/>
        </w:rPr>
      </w:pPr>
      <w:r w:rsidRPr="00322FE9">
        <w:rPr>
          <w:sz w:val="20"/>
          <w:szCs w:val="20"/>
          <w:u w:val="single"/>
        </w:rPr>
        <w:t xml:space="preserve">Транзакция </w:t>
      </w:r>
      <w:r w:rsidRPr="00322FE9">
        <w:rPr>
          <w:sz w:val="20"/>
          <w:szCs w:val="20"/>
        </w:rPr>
        <w:t>– операция, совершенная Клиентом по картсчету с использованием  Карты, по приобретению товаров, работ, услуг, получению наличных денежных средств, пополнению картсчета, а также иные операции, предусмотренные действующими Тарифами Банка.</w:t>
      </w:r>
    </w:p>
    <w:p w:rsidR="00F17A25" w:rsidRPr="00322FE9" w:rsidRDefault="00F17A25" w:rsidP="002A033E">
      <w:pPr>
        <w:pStyle w:val="2"/>
        <w:numPr>
          <w:ilvl w:val="0"/>
          <w:numId w:val="2"/>
        </w:numPr>
        <w:spacing w:before="120" w:after="120" w:line="240" w:lineRule="auto"/>
        <w:ind w:left="539" w:hanging="539"/>
        <w:rPr>
          <w:sz w:val="20"/>
          <w:szCs w:val="20"/>
        </w:rPr>
      </w:pPr>
      <w:r w:rsidRPr="00322FE9">
        <w:rPr>
          <w:sz w:val="20"/>
          <w:szCs w:val="20"/>
        </w:rPr>
        <w:t xml:space="preserve">ВИДЫ ОПЕРАЦИЙ, КОТОРЫЕ МОЖНО </w:t>
      </w:r>
      <w:r w:rsidR="00DC4C0D" w:rsidRPr="00322FE9">
        <w:rPr>
          <w:sz w:val="20"/>
          <w:szCs w:val="20"/>
        </w:rPr>
        <w:t xml:space="preserve">ПРОВОДИТЬ </w:t>
      </w:r>
      <w:r w:rsidRPr="00322FE9">
        <w:rPr>
          <w:sz w:val="20"/>
          <w:szCs w:val="20"/>
        </w:rPr>
        <w:t>С ИСПОЛЬЗОВАНИЕМ КАРТ</w:t>
      </w:r>
    </w:p>
    <w:p w:rsidR="00F17A25" w:rsidRPr="00322FE9" w:rsidRDefault="00F17A25" w:rsidP="00BA0A6D">
      <w:pPr>
        <w:pStyle w:val="a3"/>
        <w:numPr>
          <w:ilvl w:val="1"/>
          <w:numId w:val="2"/>
        </w:numPr>
        <w:tabs>
          <w:tab w:val="clear" w:pos="720"/>
          <w:tab w:val="num" w:pos="540"/>
        </w:tabs>
        <w:spacing w:before="0" w:line="240" w:lineRule="auto"/>
        <w:ind w:left="0" w:firstLine="0"/>
        <w:rPr>
          <w:b w:val="0"/>
          <w:sz w:val="20"/>
          <w:szCs w:val="20"/>
        </w:rPr>
      </w:pPr>
      <w:r w:rsidRPr="00322FE9">
        <w:rPr>
          <w:b w:val="0"/>
          <w:sz w:val="20"/>
          <w:szCs w:val="20"/>
        </w:rPr>
        <w:t>Получение наличных денежных сре</w:t>
      </w:r>
      <w:proofErr w:type="gramStart"/>
      <w:r w:rsidRPr="00322FE9">
        <w:rPr>
          <w:b w:val="0"/>
          <w:sz w:val="20"/>
          <w:szCs w:val="20"/>
        </w:rPr>
        <w:t>дств в п</w:t>
      </w:r>
      <w:proofErr w:type="gramEnd"/>
      <w:r w:rsidRPr="00322FE9">
        <w:rPr>
          <w:b w:val="0"/>
          <w:sz w:val="20"/>
          <w:szCs w:val="20"/>
        </w:rPr>
        <w:t xml:space="preserve">унктах выдачи наличных денежных средств и в </w:t>
      </w:r>
      <w:r w:rsidR="00FD00E1" w:rsidRPr="00322FE9">
        <w:rPr>
          <w:b w:val="0"/>
          <w:sz w:val="20"/>
          <w:szCs w:val="20"/>
        </w:rPr>
        <w:t>б</w:t>
      </w:r>
      <w:r w:rsidRPr="00322FE9">
        <w:rPr>
          <w:b w:val="0"/>
          <w:sz w:val="20"/>
          <w:szCs w:val="20"/>
        </w:rPr>
        <w:t>анкоматах.</w:t>
      </w:r>
    </w:p>
    <w:p w:rsidR="00BD5CB5" w:rsidRPr="00322FE9" w:rsidRDefault="00F17A25" w:rsidP="00BD5CB5">
      <w:pPr>
        <w:pStyle w:val="a3"/>
        <w:numPr>
          <w:ilvl w:val="1"/>
          <w:numId w:val="2"/>
        </w:numPr>
        <w:tabs>
          <w:tab w:val="clear" w:pos="720"/>
          <w:tab w:val="num" w:pos="540"/>
        </w:tabs>
        <w:spacing w:before="0" w:line="240" w:lineRule="auto"/>
        <w:ind w:left="0" w:firstLine="0"/>
        <w:rPr>
          <w:b w:val="0"/>
          <w:sz w:val="20"/>
          <w:szCs w:val="20"/>
        </w:rPr>
      </w:pPr>
      <w:r w:rsidRPr="00322FE9">
        <w:rPr>
          <w:b w:val="0"/>
          <w:sz w:val="20"/>
          <w:szCs w:val="20"/>
        </w:rPr>
        <w:t xml:space="preserve">Безналичная оплата товаров </w:t>
      </w:r>
      <w:r w:rsidR="00226805" w:rsidRPr="00322FE9">
        <w:rPr>
          <w:b w:val="0"/>
          <w:sz w:val="20"/>
          <w:szCs w:val="20"/>
        </w:rPr>
        <w:t xml:space="preserve">(работ, </w:t>
      </w:r>
      <w:r w:rsidRPr="00322FE9">
        <w:rPr>
          <w:b w:val="0"/>
          <w:sz w:val="20"/>
          <w:szCs w:val="20"/>
        </w:rPr>
        <w:t>услуг</w:t>
      </w:r>
      <w:r w:rsidR="00226805" w:rsidRPr="00322FE9">
        <w:rPr>
          <w:b w:val="0"/>
          <w:sz w:val="20"/>
          <w:szCs w:val="20"/>
        </w:rPr>
        <w:t>, результатов интеллектуальной деятельности)</w:t>
      </w:r>
      <w:r w:rsidRPr="00322FE9">
        <w:rPr>
          <w:b w:val="0"/>
          <w:sz w:val="20"/>
          <w:szCs w:val="20"/>
        </w:rPr>
        <w:t xml:space="preserve"> в торгово-сервисной сети</w:t>
      </w:r>
      <w:r w:rsidR="00B03992" w:rsidRPr="00322FE9">
        <w:rPr>
          <w:b w:val="0"/>
          <w:sz w:val="20"/>
          <w:szCs w:val="20"/>
        </w:rPr>
        <w:t>, включая устройства самообслуживания (банкоматы)</w:t>
      </w:r>
      <w:r w:rsidRPr="00322FE9">
        <w:rPr>
          <w:b w:val="0"/>
          <w:sz w:val="20"/>
          <w:szCs w:val="20"/>
        </w:rPr>
        <w:t>.</w:t>
      </w:r>
    </w:p>
    <w:p w:rsidR="00BD5CB5" w:rsidRPr="00322FE9" w:rsidRDefault="00BD5CB5" w:rsidP="00BD5CB5">
      <w:pPr>
        <w:pStyle w:val="a3"/>
        <w:numPr>
          <w:ilvl w:val="1"/>
          <w:numId w:val="2"/>
        </w:numPr>
        <w:tabs>
          <w:tab w:val="clear" w:pos="720"/>
          <w:tab w:val="num" w:pos="540"/>
        </w:tabs>
        <w:spacing w:before="0" w:line="240" w:lineRule="auto"/>
        <w:ind w:left="0" w:firstLine="0"/>
        <w:rPr>
          <w:b w:val="0"/>
          <w:sz w:val="20"/>
          <w:szCs w:val="20"/>
        </w:rPr>
      </w:pPr>
      <w:r w:rsidRPr="00322FE9">
        <w:rPr>
          <w:b w:val="0"/>
          <w:sz w:val="20"/>
          <w:szCs w:val="20"/>
        </w:rPr>
        <w:t>Перечисление</w:t>
      </w:r>
      <w:r w:rsidR="006059C6" w:rsidRPr="00322FE9">
        <w:rPr>
          <w:b w:val="0"/>
          <w:sz w:val="20"/>
          <w:szCs w:val="20"/>
        </w:rPr>
        <w:t>/зачисление</w:t>
      </w:r>
      <w:r w:rsidRPr="00322FE9">
        <w:rPr>
          <w:b w:val="0"/>
          <w:sz w:val="20"/>
          <w:szCs w:val="20"/>
        </w:rPr>
        <w:t xml:space="preserve"> денежных средств с</w:t>
      </w:r>
      <w:r w:rsidR="006059C6" w:rsidRPr="00322FE9">
        <w:rPr>
          <w:b w:val="0"/>
          <w:sz w:val="20"/>
          <w:szCs w:val="20"/>
        </w:rPr>
        <w:t>/на</w:t>
      </w:r>
      <w:r w:rsidRPr="00322FE9">
        <w:rPr>
          <w:b w:val="0"/>
          <w:sz w:val="20"/>
          <w:szCs w:val="20"/>
        </w:rPr>
        <w:t xml:space="preserve"> картсчетов</w:t>
      </w:r>
      <w:r w:rsidR="006059C6" w:rsidRPr="00322FE9">
        <w:rPr>
          <w:b w:val="0"/>
          <w:sz w:val="20"/>
          <w:szCs w:val="20"/>
        </w:rPr>
        <w:t>/картсчета</w:t>
      </w:r>
      <w:r w:rsidRPr="00322FE9">
        <w:rPr>
          <w:b w:val="0"/>
          <w:sz w:val="20"/>
          <w:szCs w:val="20"/>
        </w:rPr>
        <w:t xml:space="preserve"> с использованием электронных программно-технических комплексов. </w:t>
      </w:r>
    </w:p>
    <w:p w:rsidR="00BD5CB5" w:rsidRPr="00322FE9" w:rsidRDefault="00BD5CB5" w:rsidP="00BD5CB5">
      <w:pPr>
        <w:pStyle w:val="a3"/>
        <w:spacing w:before="0" w:line="240" w:lineRule="auto"/>
        <w:ind w:firstLine="0"/>
        <w:rPr>
          <w:b w:val="0"/>
          <w:sz w:val="20"/>
          <w:szCs w:val="20"/>
        </w:rPr>
      </w:pPr>
    </w:p>
    <w:p w:rsidR="00F17A25" w:rsidRPr="00322FE9" w:rsidRDefault="00F17A25" w:rsidP="002A033E">
      <w:pPr>
        <w:pStyle w:val="2"/>
        <w:numPr>
          <w:ilvl w:val="0"/>
          <w:numId w:val="2"/>
        </w:numPr>
        <w:spacing w:before="120" w:after="120" w:line="240" w:lineRule="auto"/>
        <w:ind w:left="539" w:hanging="539"/>
        <w:rPr>
          <w:sz w:val="20"/>
          <w:szCs w:val="20"/>
        </w:rPr>
      </w:pPr>
      <w:bookmarkStart w:id="2" w:name="_Ref80687175"/>
      <w:r w:rsidRPr="00322FE9">
        <w:rPr>
          <w:sz w:val="20"/>
          <w:szCs w:val="20"/>
        </w:rPr>
        <w:t>ПОРЯДОК ОТКРЫТИЯ КАРТСЧЕТА И ПОЛУЧЕНИЯ ОСНОВНОЙ КАРТЫ</w:t>
      </w:r>
      <w:bookmarkEnd w:id="2"/>
    </w:p>
    <w:p w:rsidR="00F17A25" w:rsidRPr="00322FE9" w:rsidRDefault="00D65A6B" w:rsidP="00054CFE">
      <w:pPr>
        <w:pStyle w:val="a3"/>
        <w:numPr>
          <w:ilvl w:val="1"/>
          <w:numId w:val="2"/>
        </w:numPr>
        <w:tabs>
          <w:tab w:val="clear" w:pos="720"/>
          <w:tab w:val="num" w:pos="540"/>
        </w:tabs>
        <w:spacing w:before="0" w:line="240" w:lineRule="auto"/>
        <w:ind w:left="0" w:firstLine="0"/>
        <w:rPr>
          <w:b w:val="0"/>
          <w:bCs w:val="0"/>
          <w:sz w:val="20"/>
          <w:szCs w:val="20"/>
        </w:rPr>
      </w:pPr>
      <w:r w:rsidRPr="00322FE9">
        <w:rPr>
          <w:sz w:val="20"/>
          <w:szCs w:val="20"/>
        </w:rPr>
        <w:t xml:space="preserve"> </w:t>
      </w:r>
      <w:bookmarkStart w:id="3" w:name="_Ref81641694"/>
      <w:r w:rsidR="00F17A25" w:rsidRPr="00322FE9">
        <w:rPr>
          <w:sz w:val="20"/>
          <w:szCs w:val="20"/>
        </w:rPr>
        <w:t xml:space="preserve">Для открытия картсчета и получения основной Карты </w:t>
      </w:r>
      <w:r w:rsidR="00FB55B2" w:rsidRPr="00322FE9">
        <w:rPr>
          <w:sz w:val="20"/>
          <w:szCs w:val="20"/>
        </w:rPr>
        <w:t xml:space="preserve">физическое лицо </w:t>
      </w:r>
      <w:r w:rsidR="00F17A25" w:rsidRPr="00322FE9">
        <w:rPr>
          <w:sz w:val="20"/>
          <w:szCs w:val="20"/>
        </w:rPr>
        <w:t>предоставляет в Банк следующие документы:</w:t>
      </w:r>
      <w:bookmarkEnd w:id="3"/>
    </w:p>
    <w:p w:rsidR="008D5FE9" w:rsidRPr="00322FE9" w:rsidRDefault="00952D00" w:rsidP="00952D00">
      <w:pPr>
        <w:pStyle w:val="21"/>
        <w:numPr>
          <w:ilvl w:val="2"/>
          <w:numId w:val="2"/>
        </w:numPr>
        <w:tabs>
          <w:tab w:val="left" w:pos="1200"/>
        </w:tabs>
        <w:overflowPunct/>
        <w:autoSpaceDE/>
        <w:autoSpaceDN/>
        <w:adjustRightInd/>
        <w:ind w:left="0" w:firstLine="600"/>
        <w:textAlignment w:val="auto"/>
        <w:rPr>
          <w:rFonts w:ascii="Times New Roman" w:hAnsi="Times New Roman"/>
          <w:sz w:val="20"/>
        </w:rPr>
      </w:pPr>
      <w:r w:rsidRPr="00322FE9">
        <w:rPr>
          <w:sz w:val="20"/>
        </w:rPr>
        <w:t>Заявление-</w:t>
      </w:r>
      <w:r w:rsidR="00BD5CB5" w:rsidRPr="00322FE9">
        <w:rPr>
          <w:sz w:val="20"/>
        </w:rPr>
        <w:t>Анкета на открытие картсчета и получение карты</w:t>
      </w:r>
      <w:r w:rsidR="008D5FE9" w:rsidRPr="00322FE9">
        <w:rPr>
          <w:rFonts w:ascii="Times New Roman" w:hAnsi="Times New Roman"/>
          <w:sz w:val="20"/>
        </w:rPr>
        <w:t xml:space="preserve"> по форме Приложения 1 </w:t>
      </w:r>
      <w:r w:rsidR="00BB0CF7" w:rsidRPr="00322FE9">
        <w:rPr>
          <w:rFonts w:ascii="Times New Roman" w:hAnsi="Times New Roman"/>
          <w:sz w:val="20"/>
        </w:rPr>
        <w:t>к</w:t>
      </w:r>
      <w:r w:rsidR="008D5FE9" w:rsidRPr="00322FE9">
        <w:rPr>
          <w:rFonts w:ascii="Times New Roman" w:hAnsi="Times New Roman"/>
          <w:sz w:val="20"/>
        </w:rPr>
        <w:t xml:space="preserve"> настоящим Правилам;</w:t>
      </w:r>
    </w:p>
    <w:p w:rsidR="00643581" w:rsidRPr="00322FE9" w:rsidRDefault="00643581" w:rsidP="00BA0A6D">
      <w:pPr>
        <w:pStyle w:val="21"/>
        <w:numPr>
          <w:ilvl w:val="2"/>
          <w:numId w:val="2"/>
        </w:numPr>
        <w:tabs>
          <w:tab w:val="left" w:pos="1200"/>
        </w:tabs>
        <w:overflowPunct/>
        <w:autoSpaceDE/>
        <w:autoSpaceDN/>
        <w:adjustRightInd/>
        <w:ind w:left="0" w:firstLine="600"/>
        <w:textAlignment w:val="auto"/>
        <w:rPr>
          <w:rFonts w:ascii="Times New Roman" w:hAnsi="Times New Roman"/>
          <w:sz w:val="20"/>
        </w:rPr>
      </w:pPr>
      <w:bookmarkStart w:id="4" w:name="_Ref82248905"/>
      <w:r w:rsidRPr="00322FE9">
        <w:rPr>
          <w:rFonts w:ascii="Times New Roman" w:hAnsi="Times New Roman"/>
          <w:sz w:val="20"/>
        </w:rPr>
        <w:t>Документ, удостоверяющий личность</w:t>
      </w:r>
      <w:r w:rsidR="0049136A" w:rsidRPr="00322FE9">
        <w:rPr>
          <w:rFonts w:ascii="Times New Roman" w:hAnsi="Times New Roman"/>
          <w:sz w:val="20"/>
        </w:rPr>
        <w:t>.</w:t>
      </w:r>
      <w:r w:rsidRPr="00322FE9">
        <w:rPr>
          <w:rFonts w:ascii="Times New Roman" w:hAnsi="Times New Roman"/>
          <w:sz w:val="20"/>
        </w:rPr>
        <w:t xml:space="preserve"> </w:t>
      </w:r>
    </w:p>
    <w:p w:rsidR="00945D5D" w:rsidRPr="00322FE9" w:rsidRDefault="0049136A" w:rsidP="0049136A">
      <w:pPr>
        <w:pStyle w:val="21"/>
        <w:tabs>
          <w:tab w:val="left" w:pos="1200"/>
          <w:tab w:val="num" w:pos="1260"/>
        </w:tabs>
        <w:overflowPunct/>
        <w:autoSpaceDE/>
        <w:autoSpaceDN/>
        <w:adjustRightInd/>
        <w:ind w:left="1080" w:firstLine="0"/>
        <w:textAlignment w:val="auto"/>
        <w:rPr>
          <w:sz w:val="20"/>
        </w:rPr>
      </w:pPr>
      <w:r w:rsidRPr="00322FE9">
        <w:rPr>
          <w:rFonts w:ascii="Times New Roman" w:hAnsi="Times New Roman"/>
          <w:sz w:val="20"/>
        </w:rPr>
        <w:t xml:space="preserve">  </w:t>
      </w:r>
      <w:r w:rsidR="00945D5D" w:rsidRPr="00322FE9">
        <w:rPr>
          <w:rFonts w:ascii="Times New Roman" w:hAnsi="Times New Roman"/>
          <w:sz w:val="20"/>
        </w:rPr>
        <w:t>Иностранный гражданин / лицо без гражданства / беженец дополнительно представляет</w:t>
      </w:r>
      <w:r w:rsidRPr="00322FE9">
        <w:rPr>
          <w:rFonts w:ascii="Times New Roman" w:hAnsi="Times New Roman"/>
          <w:sz w:val="20"/>
        </w:rPr>
        <w:t xml:space="preserve"> </w:t>
      </w:r>
      <w:r w:rsidR="00945D5D" w:rsidRPr="00322FE9">
        <w:rPr>
          <w:sz w:val="20"/>
        </w:rPr>
        <w:t xml:space="preserve">документ, </w:t>
      </w:r>
      <w:r w:rsidRPr="00322FE9">
        <w:rPr>
          <w:sz w:val="20"/>
        </w:rPr>
        <w:t xml:space="preserve">  </w:t>
      </w:r>
      <w:r w:rsidR="00945D5D" w:rsidRPr="00322FE9">
        <w:rPr>
          <w:sz w:val="20"/>
        </w:rPr>
        <w:t xml:space="preserve">подтверждающий право гражданина на пребывание (проживание) в РФ; </w:t>
      </w:r>
    </w:p>
    <w:p w:rsidR="0049136A" w:rsidRPr="00322FE9" w:rsidRDefault="0049136A" w:rsidP="0049136A">
      <w:pPr>
        <w:pStyle w:val="21"/>
        <w:numPr>
          <w:ilvl w:val="2"/>
          <w:numId w:val="2"/>
        </w:numPr>
        <w:tabs>
          <w:tab w:val="left" w:pos="1200"/>
        </w:tabs>
        <w:overflowPunct/>
        <w:autoSpaceDE/>
        <w:autoSpaceDN/>
        <w:adjustRightInd/>
        <w:ind w:left="0" w:firstLine="600"/>
        <w:textAlignment w:val="auto"/>
        <w:rPr>
          <w:sz w:val="20"/>
        </w:rPr>
      </w:pPr>
      <w:r w:rsidRPr="00322FE9">
        <w:rPr>
          <w:sz w:val="20"/>
        </w:rPr>
        <w:t>Иные документы, необходимые для открытия картсчета в соответствии с действующим законодательством Российской Федерации на дату обращения Клиента.</w:t>
      </w:r>
    </w:p>
    <w:p w:rsidR="00D611C1" w:rsidRPr="00322FE9" w:rsidRDefault="00D611C1" w:rsidP="007261EA">
      <w:pPr>
        <w:pStyle w:val="a3"/>
        <w:numPr>
          <w:ilvl w:val="1"/>
          <w:numId w:val="2"/>
        </w:numPr>
        <w:tabs>
          <w:tab w:val="clear" w:pos="720"/>
          <w:tab w:val="num" w:pos="540"/>
        </w:tabs>
        <w:spacing w:before="0" w:line="240" w:lineRule="auto"/>
        <w:ind w:left="0" w:firstLine="0"/>
        <w:rPr>
          <w:b w:val="0"/>
          <w:bCs w:val="0"/>
          <w:sz w:val="20"/>
          <w:szCs w:val="20"/>
        </w:rPr>
      </w:pPr>
      <w:bookmarkStart w:id="5" w:name="_Ref80687051"/>
      <w:bookmarkEnd w:id="4"/>
      <w:r w:rsidRPr="00322FE9">
        <w:rPr>
          <w:b w:val="0"/>
          <w:bCs w:val="0"/>
          <w:sz w:val="20"/>
          <w:szCs w:val="20"/>
        </w:rPr>
        <w:t xml:space="preserve">Договор считается заключенным </w:t>
      </w:r>
      <w:proofErr w:type="gramStart"/>
      <w:r w:rsidRPr="00322FE9">
        <w:rPr>
          <w:b w:val="0"/>
          <w:bCs w:val="0"/>
          <w:sz w:val="20"/>
          <w:szCs w:val="20"/>
        </w:rPr>
        <w:t xml:space="preserve">с даты получения Банком от Клиента </w:t>
      </w:r>
      <w:r w:rsidR="006059C6" w:rsidRPr="00322FE9">
        <w:rPr>
          <w:b w:val="0"/>
          <w:bCs w:val="0"/>
          <w:sz w:val="20"/>
          <w:szCs w:val="20"/>
        </w:rPr>
        <w:t xml:space="preserve">Анкеты с </w:t>
      </w:r>
      <w:r w:rsidRPr="00322FE9">
        <w:rPr>
          <w:b w:val="0"/>
          <w:bCs w:val="0"/>
          <w:sz w:val="20"/>
          <w:szCs w:val="20"/>
        </w:rPr>
        <w:t>письменн</w:t>
      </w:r>
      <w:r w:rsidR="006059C6" w:rsidRPr="00322FE9">
        <w:rPr>
          <w:b w:val="0"/>
          <w:bCs w:val="0"/>
          <w:sz w:val="20"/>
          <w:szCs w:val="20"/>
        </w:rPr>
        <w:t>ым</w:t>
      </w:r>
      <w:r w:rsidRPr="00322FE9">
        <w:rPr>
          <w:b w:val="0"/>
          <w:bCs w:val="0"/>
          <w:sz w:val="20"/>
          <w:szCs w:val="20"/>
        </w:rPr>
        <w:t xml:space="preserve"> подтверждени</w:t>
      </w:r>
      <w:r w:rsidR="006059C6" w:rsidRPr="00322FE9">
        <w:rPr>
          <w:b w:val="0"/>
          <w:bCs w:val="0"/>
          <w:sz w:val="20"/>
          <w:szCs w:val="20"/>
        </w:rPr>
        <w:t>ем</w:t>
      </w:r>
      <w:r w:rsidRPr="00322FE9">
        <w:rPr>
          <w:b w:val="0"/>
          <w:bCs w:val="0"/>
          <w:sz w:val="20"/>
          <w:szCs w:val="20"/>
        </w:rPr>
        <w:t xml:space="preserve"> Клиента о присоединении к Правилам</w:t>
      </w:r>
      <w:proofErr w:type="gramEnd"/>
      <w:r w:rsidRPr="00322FE9">
        <w:rPr>
          <w:b w:val="0"/>
          <w:bCs w:val="0"/>
          <w:sz w:val="20"/>
          <w:szCs w:val="20"/>
        </w:rPr>
        <w:t>.</w:t>
      </w:r>
    </w:p>
    <w:p w:rsidR="00D611C1" w:rsidRPr="00322FE9" w:rsidRDefault="00D611C1" w:rsidP="00D611C1">
      <w:pPr>
        <w:autoSpaceDE w:val="0"/>
        <w:autoSpaceDN w:val="0"/>
        <w:adjustRightInd w:val="0"/>
        <w:jc w:val="both"/>
        <w:rPr>
          <w:bCs/>
          <w:sz w:val="20"/>
          <w:szCs w:val="20"/>
        </w:rPr>
      </w:pPr>
      <w:r w:rsidRPr="00322FE9">
        <w:rPr>
          <w:bCs/>
          <w:sz w:val="20"/>
          <w:szCs w:val="20"/>
        </w:rPr>
        <w:tab/>
        <w:t>Отметка Банка о принятии от Клиента Анкеты и письменного подтверждения о присоединении к Правилам проставляется в соответствующем разделе Анкеты с указанием даты, подписи сотрудника Банка и проставления печати Банка.</w:t>
      </w:r>
    </w:p>
    <w:p w:rsidR="00D611C1" w:rsidRPr="00322FE9" w:rsidRDefault="00D611C1" w:rsidP="00D611C1">
      <w:pPr>
        <w:autoSpaceDE w:val="0"/>
        <w:autoSpaceDN w:val="0"/>
        <w:adjustRightInd w:val="0"/>
        <w:jc w:val="both"/>
        <w:rPr>
          <w:bCs/>
          <w:sz w:val="20"/>
          <w:szCs w:val="20"/>
        </w:rPr>
      </w:pPr>
      <w:r w:rsidRPr="00322FE9">
        <w:rPr>
          <w:bCs/>
          <w:sz w:val="20"/>
          <w:szCs w:val="20"/>
        </w:rPr>
        <w:lastRenderedPageBreak/>
        <w:tab/>
        <w:t>Отметка Банка о принятии от Клиента Анкеты является разрешением на открытие картсчета</w:t>
      </w:r>
      <w:r w:rsidR="005912B1" w:rsidRPr="00322FE9">
        <w:rPr>
          <w:bCs/>
          <w:sz w:val="20"/>
          <w:szCs w:val="20"/>
        </w:rPr>
        <w:t xml:space="preserve"> и</w:t>
      </w:r>
      <w:r w:rsidRPr="00322FE9">
        <w:rPr>
          <w:bCs/>
          <w:sz w:val="20"/>
          <w:szCs w:val="20"/>
        </w:rPr>
        <w:t xml:space="preserve"> предоставление в пользование Карты</w:t>
      </w:r>
      <w:r w:rsidR="005912B1" w:rsidRPr="00322FE9">
        <w:rPr>
          <w:bCs/>
          <w:sz w:val="20"/>
          <w:szCs w:val="20"/>
        </w:rPr>
        <w:t>.</w:t>
      </w:r>
    </w:p>
    <w:bookmarkEnd w:id="5"/>
    <w:p w:rsidR="002E06D3" w:rsidRPr="00322FE9" w:rsidRDefault="00F17A25" w:rsidP="007261EA">
      <w:pPr>
        <w:pStyle w:val="a3"/>
        <w:numPr>
          <w:ilvl w:val="1"/>
          <w:numId w:val="2"/>
        </w:numPr>
        <w:tabs>
          <w:tab w:val="clear" w:pos="720"/>
          <w:tab w:val="num" w:pos="540"/>
        </w:tabs>
        <w:spacing w:before="0" w:line="240" w:lineRule="auto"/>
        <w:ind w:left="0" w:firstLine="0"/>
        <w:rPr>
          <w:b w:val="0"/>
          <w:sz w:val="20"/>
          <w:szCs w:val="20"/>
        </w:rPr>
      </w:pPr>
      <w:r w:rsidRPr="00322FE9">
        <w:rPr>
          <w:b w:val="0"/>
          <w:sz w:val="20"/>
          <w:szCs w:val="20"/>
        </w:rPr>
        <w:t xml:space="preserve">Банк открывает картсчет не позднее </w:t>
      </w:r>
      <w:r w:rsidR="005912B1" w:rsidRPr="00322FE9">
        <w:rPr>
          <w:b w:val="0"/>
          <w:sz w:val="20"/>
          <w:szCs w:val="20"/>
        </w:rPr>
        <w:t>следующего</w:t>
      </w:r>
      <w:r w:rsidRPr="00322FE9">
        <w:rPr>
          <w:b w:val="0"/>
          <w:sz w:val="20"/>
          <w:szCs w:val="20"/>
        </w:rPr>
        <w:t xml:space="preserve"> рабоч</w:t>
      </w:r>
      <w:r w:rsidR="005912B1" w:rsidRPr="00322FE9">
        <w:rPr>
          <w:b w:val="0"/>
          <w:sz w:val="20"/>
          <w:szCs w:val="20"/>
        </w:rPr>
        <w:t>его</w:t>
      </w:r>
      <w:r w:rsidRPr="00322FE9">
        <w:rPr>
          <w:b w:val="0"/>
          <w:sz w:val="20"/>
          <w:szCs w:val="20"/>
        </w:rPr>
        <w:t xml:space="preserve"> дн</w:t>
      </w:r>
      <w:r w:rsidR="005912B1" w:rsidRPr="00322FE9">
        <w:rPr>
          <w:b w:val="0"/>
          <w:sz w:val="20"/>
          <w:szCs w:val="20"/>
        </w:rPr>
        <w:t>я</w:t>
      </w:r>
      <w:r w:rsidRPr="00322FE9">
        <w:rPr>
          <w:b w:val="0"/>
          <w:sz w:val="20"/>
          <w:szCs w:val="20"/>
        </w:rPr>
        <w:t xml:space="preserve"> </w:t>
      </w:r>
      <w:proofErr w:type="gramStart"/>
      <w:r w:rsidR="008F32F1" w:rsidRPr="00322FE9">
        <w:rPr>
          <w:b w:val="0"/>
          <w:sz w:val="20"/>
          <w:szCs w:val="20"/>
        </w:rPr>
        <w:t>с даты заключени</w:t>
      </w:r>
      <w:r w:rsidR="00F4445A" w:rsidRPr="00322FE9">
        <w:rPr>
          <w:b w:val="0"/>
          <w:sz w:val="20"/>
          <w:szCs w:val="20"/>
        </w:rPr>
        <w:t>я</w:t>
      </w:r>
      <w:proofErr w:type="gramEnd"/>
      <w:r w:rsidR="008F32F1" w:rsidRPr="00322FE9">
        <w:rPr>
          <w:b w:val="0"/>
          <w:sz w:val="20"/>
          <w:szCs w:val="20"/>
        </w:rPr>
        <w:t xml:space="preserve"> Договора</w:t>
      </w:r>
      <w:r w:rsidRPr="00322FE9">
        <w:rPr>
          <w:b w:val="0"/>
          <w:sz w:val="20"/>
          <w:szCs w:val="20"/>
        </w:rPr>
        <w:t>.</w:t>
      </w:r>
      <w:bookmarkStart w:id="6" w:name="_Ref80687039"/>
    </w:p>
    <w:p w:rsidR="002E06D3" w:rsidRPr="00322FE9" w:rsidRDefault="00F17A25" w:rsidP="007261EA">
      <w:pPr>
        <w:pStyle w:val="a3"/>
        <w:numPr>
          <w:ilvl w:val="1"/>
          <w:numId w:val="2"/>
        </w:numPr>
        <w:tabs>
          <w:tab w:val="clear" w:pos="720"/>
          <w:tab w:val="num" w:pos="540"/>
        </w:tabs>
        <w:spacing w:before="0" w:line="240" w:lineRule="auto"/>
        <w:ind w:left="0" w:firstLine="0"/>
        <w:rPr>
          <w:b w:val="0"/>
          <w:sz w:val="20"/>
          <w:szCs w:val="20"/>
        </w:rPr>
      </w:pPr>
      <w:r w:rsidRPr="00322FE9">
        <w:rPr>
          <w:b w:val="0"/>
          <w:sz w:val="20"/>
          <w:szCs w:val="20"/>
        </w:rPr>
        <w:t>Клиент должен внести на картсчет сумму первоначального взноса согласно Тарифам Банка.</w:t>
      </w:r>
      <w:bookmarkEnd w:id="6"/>
    </w:p>
    <w:p w:rsidR="002E06D3" w:rsidRPr="00322FE9" w:rsidRDefault="00F17A25" w:rsidP="007261EA">
      <w:pPr>
        <w:pStyle w:val="a3"/>
        <w:numPr>
          <w:ilvl w:val="1"/>
          <w:numId w:val="2"/>
        </w:numPr>
        <w:tabs>
          <w:tab w:val="clear" w:pos="720"/>
          <w:tab w:val="num" w:pos="540"/>
        </w:tabs>
        <w:spacing w:before="0" w:line="240" w:lineRule="auto"/>
        <w:ind w:left="0" w:firstLine="0"/>
        <w:rPr>
          <w:b w:val="0"/>
          <w:sz w:val="20"/>
          <w:szCs w:val="20"/>
        </w:rPr>
      </w:pPr>
      <w:r w:rsidRPr="00322FE9">
        <w:rPr>
          <w:b w:val="0"/>
          <w:sz w:val="20"/>
          <w:szCs w:val="20"/>
        </w:rPr>
        <w:t xml:space="preserve">Банк </w:t>
      </w:r>
      <w:r w:rsidR="004B1AED" w:rsidRPr="00322FE9">
        <w:rPr>
          <w:b w:val="0"/>
          <w:sz w:val="20"/>
          <w:szCs w:val="20"/>
        </w:rPr>
        <w:t>оформляет</w:t>
      </w:r>
      <w:r w:rsidRPr="00322FE9">
        <w:rPr>
          <w:b w:val="0"/>
          <w:sz w:val="20"/>
          <w:szCs w:val="20"/>
        </w:rPr>
        <w:t xml:space="preserve"> Карту</w:t>
      </w:r>
      <w:r w:rsidR="006F3656" w:rsidRPr="00322FE9">
        <w:rPr>
          <w:b w:val="0"/>
          <w:sz w:val="20"/>
          <w:szCs w:val="20"/>
        </w:rPr>
        <w:t xml:space="preserve"> </w:t>
      </w:r>
      <w:r w:rsidRPr="00322FE9">
        <w:rPr>
          <w:b w:val="0"/>
          <w:sz w:val="20"/>
          <w:szCs w:val="20"/>
        </w:rPr>
        <w:t xml:space="preserve">в течение </w:t>
      </w:r>
      <w:r w:rsidR="00B03992" w:rsidRPr="00322FE9">
        <w:rPr>
          <w:b w:val="0"/>
          <w:sz w:val="20"/>
          <w:szCs w:val="20"/>
        </w:rPr>
        <w:t>7</w:t>
      </w:r>
      <w:r w:rsidRPr="00322FE9">
        <w:rPr>
          <w:b w:val="0"/>
          <w:sz w:val="20"/>
          <w:szCs w:val="20"/>
        </w:rPr>
        <w:t xml:space="preserve"> (</w:t>
      </w:r>
      <w:r w:rsidR="00B03992" w:rsidRPr="00322FE9">
        <w:rPr>
          <w:b w:val="0"/>
          <w:sz w:val="20"/>
          <w:szCs w:val="20"/>
        </w:rPr>
        <w:t>семи</w:t>
      </w:r>
      <w:r w:rsidRPr="00322FE9">
        <w:rPr>
          <w:b w:val="0"/>
          <w:sz w:val="20"/>
          <w:szCs w:val="20"/>
        </w:rPr>
        <w:t xml:space="preserve">) рабочих дней </w:t>
      </w:r>
      <w:proofErr w:type="gramStart"/>
      <w:r w:rsidR="008F32F1" w:rsidRPr="00322FE9">
        <w:rPr>
          <w:b w:val="0"/>
          <w:sz w:val="20"/>
          <w:szCs w:val="20"/>
        </w:rPr>
        <w:t>с даты заключения</w:t>
      </w:r>
      <w:proofErr w:type="gramEnd"/>
      <w:r w:rsidR="008F32F1" w:rsidRPr="00322FE9">
        <w:rPr>
          <w:b w:val="0"/>
          <w:sz w:val="20"/>
          <w:szCs w:val="20"/>
        </w:rPr>
        <w:t xml:space="preserve"> Договора</w:t>
      </w:r>
      <w:r w:rsidRPr="00322FE9">
        <w:rPr>
          <w:b w:val="0"/>
          <w:sz w:val="20"/>
          <w:szCs w:val="20"/>
        </w:rPr>
        <w:t xml:space="preserve"> и внесения Клиентом </w:t>
      </w:r>
      <w:r w:rsidR="008F32F1" w:rsidRPr="00322FE9">
        <w:rPr>
          <w:b w:val="0"/>
          <w:sz w:val="20"/>
          <w:szCs w:val="20"/>
        </w:rPr>
        <w:t>суммы не ниже первоначального взноса</w:t>
      </w:r>
      <w:r w:rsidRPr="00322FE9">
        <w:rPr>
          <w:b w:val="0"/>
          <w:sz w:val="20"/>
          <w:szCs w:val="20"/>
        </w:rPr>
        <w:t xml:space="preserve"> согласно п.</w:t>
      </w:r>
      <w:r w:rsidR="00227E43" w:rsidRPr="00322FE9">
        <w:rPr>
          <w:b w:val="0"/>
          <w:sz w:val="20"/>
          <w:szCs w:val="20"/>
        </w:rPr>
        <w:t xml:space="preserve"> </w:t>
      </w:r>
      <w:r w:rsidR="005912B1" w:rsidRPr="00322FE9">
        <w:rPr>
          <w:b w:val="0"/>
          <w:sz w:val="20"/>
          <w:szCs w:val="20"/>
        </w:rPr>
        <w:t>3.</w:t>
      </w:r>
      <w:r w:rsidR="002E06D3" w:rsidRPr="00322FE9">
        <w:rPr>
          <w:b w:val="0"/>
          <w:sz w:val="20"/>
          <w:szCs w:val="20"/>
        </w:rPr>
        <w:t>4</w:t>
      </w:r>
      <w:r w:rsidRPr="00322FE9">
        <w:rPr>
          <w:b w:val="0"/>
          <w:sz w:val="20"/>
          <w:szCs w:val="20"/>
        </w:rPr>
        <w:t>.</w:t>
      </w:r>
    </w:p>
    <w:p w:rsidR="00F17A25" w:rsidRPr="00322FE9" w:rsidRDefault="00F17A25" w:rsidP="002E06D3">
      <w:pPr>
        <w:pStyle w:val="a3"/>
        <w:spacing w:before="0" w:line="240" w:lineRule="auto"/>
        <w:ind w:left="120" w:firstLine="0"/>
        <w:rPr>
          <w:b w:val="0"/>
          <w:sz w:val="20"/>
          <w:szCs w:val="20"/>
        </w:rPr>
      </w:pPr>
      <w:r w:rsidRPr="00322FE9">
        <w:rPr>
          <w:b w:val="0"/>
          <w:sz w:val="20"/>
          <w:szCs w:val="20"/>
        </w:rPr>
        <w:t xml:space="preserve">В </w:t>
      </w:r>
      <w:proofErr w:type="gramStart"/>
      <w:r w:rsidRPr="00322FE9">
        <w:rPr>
          <w:b w:val="0"/>
          <w:sz w:val="20"/>
          <w:szCs w:val="20"/>
        </w:rPr>
        <w:t>случае</w:t>
      </w:r>
      <w:proofErr w:type="gramEnd"/>
      <w:r w:rsidRPr="00322FE9">
        <w:rPr>
          <w:b w:val="0"/>
          <w:sz w:val="20"/>
          <w:szCs w:val="20"/>
        </w:rPr>
        <w:t xml:space="preserve"> срочной заявки Банк </w:t>
      </w:r>
      <w:r w:rsidR="004B1AED" w:rsidRPr="00322FE9">
        <w:rPr>
          <w:b w:val="0"/>
          <w:sz w:val="20"/>
          <w:szCs w:val="20"/>
        </w:rPr>
        <w:t>оформляет</w:t>
      </w:r>
      <w:r w:rsidRPr="00322FE9">
        <w:rPr>
          <w:b w:val="0"/>
          <w:sz w:val="20"/>
          <w:szCs w:val="20"/>
        </w:rPr>
        <w:t xml:space="preserve"> Карту в течение </w:t>
      </w:r>
      <w:r w:rsidR="00105C8B" w:rsidRPr="00322FE9">
        <w:rPr>
          <w:b w:val="0"/>
          <w:sz w:val="20"/>
          <w:szCs w:val="20"/>
        </w:rPr>
        <w:t>2</w:t>
      </w:r>
      <w:r w:rsidRPr="00322FE9">
        <w:rPr>
          <w:b w:val="0"/>
          <w:sz w:val="20"/>
          <w:szCs w:val="20"/>
        </w:rPr>
        <w:t xml:space="preserve"> (</w:t>
      </w:r>
      <w:r w:rsidR="00105C8B" w:rsidRPr="00322FE9">
        <w:rPr>
          <w:b w:val="0"/>
          <w:sz w:val="20"/>
          <w:szCs w:val="20"/>
        </w:rPr>
        <w:t>двух</w:t>
      </w:r>
      <w:r w:rsidRPr="00322FE9">
        <w:rPr>
          <w:b w:val="0"/>
          <w:sz w:val="20"/>
          <w:szCs w:val="20"/>
        </w:rPr>
        <w:t>)</w:t>
      </w:r>
      <w:r w:rsidR="00105C8B" w:rsidRPr="00322FE9">
        <w:rPr>
          <w:b w:val="0"/>
          <w:sz w:val="20"/>
          <w:szCs w:val="20"/>
        </w:rPr>
        <w:t xml:space="preserve"> рабочих дней</w:t>
      </w:r>
      <w:r w:rsidR="008F32F1" w:rsidRPr="00322FE9">
        <w:rPr>
          <w:b w:val="0"/>
          <w:sz w:val="20"/>
          <w:szCs w:val="20"/>
        </w:rPr>
        <w:t xml:space="preserve"> с даты подписания Договора</w:t>
      </w:r>
      <w:r w:rsidR="00227E43" w:rsidRPr="00322FE9">
        <w:rPr>
          <w:b w:val="0"/>
          <w:sz w:val="20"/>
          <w:szCs w:val="20"/>
        </w:rPr>
        <w:t xml:space="preserve"> </w:t>
      </w:r>
      <w:r w:rsidRPr="00322FE9">
        <w:rPr>
          <w:b w:val="0"/>
          <w:sz w:val="20"/>
          <w:szCs w:val="20"/>
        </w:rPr>
        <w:t>и</w:t>
      </w:r>
      <w:r w:rsidRPr="00322FE9">
        <w:rPr>
          <w:sz w:val="20"/>
          <w:szCs w:val="20"/>
        </w:rPr>
        <w:t xml:space="preserve"> </w:t>
      </w:r>
      <w:r w:rsidRPr="00322FE9">
        <w:rPr>
          <w:b w:val="0"/>
          <w:sz w:val="20"/>
          <w:szCs w:val="20"/>
        </w:rPr>
        <w:t>внесения Клиентом денежных средств согласно п.</w:t>
      </w:r>
      <w:r w:rsidR="005912B1" w:rsidRPr="00322FE9">
        <w:rPr>
          <w:b w:val="0"/>
          <w:sz w:val="20"/>
          <w:szCs w:val="20"/>
        </w:rPr>
        <w:t>3.</w:t>
      </w:r>
      <w:r w:rsidR="002E06D3" w:rsidRPr="00322FE9">
        <w:rPr>
          <w:b w:val="0"/>
          <w:sz w:val="20"/>
          <w:szCs w:val="20"/>
        </w:rPr>
        <w:t>4</w:t>
      </w:r>
      <w:r w:rsidR="005912B1" w:rsidRPr="00322FE9">
        <w:rPr>
          <w:b w:val="0"/>
          <w:sz w:val="20"/>
          <w:szCs w:val="20"/>
        </w:rPr>
        <w:t>.</w:t>
      </w:r>
    </w:p>
    <w:p w:rsidR="00F17A25" w:rsidRPr="00322FE9" w:rsidRDefault="00F17A25" w:rsidP="007261EA">
      <w:pPr>
        <w:pStyle w:val="a3"/>
        <w:numPr>
          <w:ilvl w:val="1"/>
          <w:numId w:val="2"/>
        </w:numPr>
        <w:tabs>
          <w:tab w:val="clear" w:pos="720"/>
          <w:tab w:val="num" w:pos="540"/>
        </w:tabs>
        <w:spacing w:before="0" w:line="240" w:lineRule="auto"/>
        <w:ind w:left="0" w:firstLine="0"/>
        <w:rPr>
          <w:b w:val="0"/>
          <w:sz w:val="20"/>
          <w:szCs w:val="20"/>
        </w:rPr>
      </w:pPr>
      <w:r w:rsidRPr="00322FE9">
        <w:rPr>
          <w:b w:val="0"/>
          <w:sz w:val="20"/>
          <w:szCs w:val="20"/>
        </w:rPr>
        <w:t>Выдача Карты и ПИН</w:t>
      </w:r>
      <w:r w:rsidR="006D237A" w:rsidRPr="00322FE9">
        <w:rPr>
          <w:b w:val="0"/>
          <w:sz w:val="20"/>
          <w:szCs w:val="20"/>
        </w:rPr>
        <w:t>–</w:t>
      </w:r>
      <w:r w:rsidRPr="00322FE9">
        <w:rPr>
          <w:b w:val="0"/>
          <w:sz w:val="20"/>
          <w:szCs w:val="20"/>
        </w:rPr>
        <w:t>конверта осуществляется в Банке:</w:t>
      </w:r>
    </w:p>
    <w:p w:rsidR="00F17A25" w:rsidRPr="00322FE9" w:rsidRDefault="002E06D3" w:rsidP="002E06D3">
      <w:pPr>
        <w:pStyle w:val="21"/>
        <w:tabs>
          <w:tab w:val="left" w:pos="1200"/>
        </w:tabs>
        <w:overflowPunct/>
        <w:autoSpaceDE/>
        <w:autoSpaceDN/>
        <w:adjustRightInd/>
        <w:ind w:left="960" w:firstLine="0"/>
        <w:textAlignment w:val="auto"/>
        <w:rPr>
          <w:rFonts w:ascii="Times New Roman" w:hAnsi="Times New Roman"/>
          <w:sz w:val="20"/>
        </w:rPr>
      </w:pPr>
      <w:r w:rsidRPr="00322FE9">
        <w:rPr>
          <w:rFonts w:ascii="Times New Roman" w:hAnsi="Times New Roman"/>
          <w:sz w:val="20"/>
        </w:rPr>
        <w:t xml:space="preserve">3.6.1. </w:t>
      </w:r>
      <w:r w:rsidR="00F17A25" w:rsidRPr="00322FE9">
        <w:rPr>
          <w:rFonts w:ascii="Times New Roman" w:hAnsi="Times New Roman"/>
          <w:sz w:val="20"/>
        </w:rPr>
        <w:t xml:space="preserve">непосредственно </w:t>
      </w:r>
      <w:r w:rsidR="00C30427" w:rsidRPr="00322FE9">
        <w:rPr>
          <w:rFonts w:ascii="Times New Roman" w:hAnsi="Times New Roman"/>
          <w:sz w:val="20"/>
        </w:rPr>
        <w:t>Клиенту</w:t>
      </w:r>
      <w:r w:rsidRPr="00322FE9">
        <w:rPr>
          <w:rFonts w:ascii="Times New Roman" w:hAnsi="Times New Roman"/>
          <w:sz w:val="20"/>
        </w:rPr>
        <w:t xml:space="preserve"> </w:t>
      </w:r>
      <w:r w:rsidR="00F17A25" w:rsidRPr="00322FE9">
        <w:rPr>
          <w:rFonts w:ascii="Times New Roman" w:hAnsi="Times New Roman"/>
          <w:sz w:val="20"/>
        </w:rPr>
        <w:t xml:space="preserve"> на </w:t>
      </w:r>
      <w:proofErr w:type="gramStart"/>
      <w:r w:rsidR="00F17A25" w:rsidRPr="00322FE9">
        <w:rPr>
          <w:rFonts w:ascii="Times New Roman" w:hAnsi="Times New Roman"/>
          <w:sz w:val="20"/>
        </w:rPr>
        <w:t>основании</w:t>
      </w:r>
      <w:proofErr w:type="gramEnd"/>
      <w:r w:rsidR="00F17A25" w:rsidRPr="00322FE9">
        <w:rPr>
          <w:rFonts w:ascii="Times New Roman" w:hAnsi="Times New Roman"/>
          <w:sz w:val="20"/>
        </w:rPr>
        <w:t xml:space="preserve"> предъявленного паспорта. </w:t>
      </w:r>
    </w:p>
    <w:p w:rsidR="00F17A25" w:rsidRPr="00322FE9" w:rsidRDefault="00F17A25" w:rsidP="00FB3B7C">
      <w:pPr>
        <w:pStyle w:val="21"/>
        <w:overflowPunct/>
        <w:autoSpaceDE/>
        <w:autoSpaceDN/>
        <w:adjustRightInd/>
        <w:ind w:left="600" w:firstLine="0"/>
        <w:textAlignment w:val="auto"/>
        <w:rPr>
          <w:rFonts w:ascii="Times New Roman" w:hAnsi="Times New Roman"/>
          <w:sz w:val="20"/>
        </w:rPr>
      </w:pPr>
      <w:r w:rsidRPr="00322FE9">
        <w:rPr>
          <w:rFonts w:ascii="Times New Roman" w:hAnsi="Times New Roman"/>
          <w:sz w:val="20"/>
        </w:rPr>
        <w:t xml:space="preserve">На оборотной стороне Карты </w:t>
      </w:r>
      <w:r w:rsidR="00C30427" w:rsidRPr="00322FE9">
        <w:rPr>
          <w:rFonts w:ascii="Times New Roman" w:hAnsi="Times New Roman"/>
          <w:sz w:val="20"/>
        </w:rPr>
        <w:t xml:space="preserve">Клиент </w:t>
      </w:r>
      <w:r w:rsidRPr="00322FE9">
        <w:rPr>
          <w:rFonts w:ascii="Times New Roman" w:hAnsi="Times New Roman"/>
          <w:sz w:val="20"/>
        </w:rPr>
        <w:t xml:space="preserve">в присутствии сотрудника Банка ставит </w:t>
      </w:r>
      <w:r w:rsidRPr="00322FE9">
        <w:rPr>
          <w:rFonts w:ascii="Times New Roman" w:hAnsi="Times New Roman"/>
          <w:sz w:val="20"/>
          <w:u w:val="single"/>
        </w:rPr>
        <w:t>шариковой</w:t>
      </w:r>
      <w:r w:rsidRPr="00322FE9">
        <w:rPr>
          <w:rFonts w:ascii="Times New Roman" w:hAnsi="Times New Roman"/>
          <w:sz w:val="20"/>
        </w:rPr>
        <w:t xml:space="preserve"> ручкой образец своей подписи.</w:t>
      </w:r>
    </w:p>
    <w:p w:rsidR="00F17A25" w:rsidRPr="00322FE9" w:rsidRDefault="002C4A03" w:rsidP="002C4A03">
      <w:pPr>
        <w:pStyle w:val="21"/>
        <w:tabs>
          <w:tab w:val="left" w:pos="1200"/>
        </w:tabs>
        <w:overflowPunct/>
        <w:autoSpaceDE/>
        <w:autoSpaceDN/>
        <w:adjustRightInd/>
        <w:ind w:firstLine="960"/>
        <w:textAlignment w:val="auto"/>
        <w:rPr>
          <w:rFonts w:ascii="Times New Roman" w:hAnsi="Times New Roman"/>
          <w:sz w:val="20"/>
        </w:rPr>
      </w:pPr>
      <w:r w:rsidRPr="00322FE9">
        <w:rPr>
          <w:rFonts w:ascii="Times New Roman" w:hAnsi="Times New Roman"/>
          <w:sz w:val="20"/>
        </w:rPr>
        <w:t xml:space="preserve">3.6.2. </w:t>
      </w:r>
      <w:r w:rsidR="00F17A25" w:rsidRPr="00322FE9">
        <w:rPr>
          <w:rFonts w:ascii="Times New Roman" w:hAnsi="Times New Roman"/>
          <w:sz w:val="20"/>
        </w:rPr>
        <w:t xml:space="preserve">уполномоченному лицу </w:t>
      </w:r>
      <w:r w:rsidRPr="00322FE9">
        <w:rPr>
          <w:rFonts w:ascii="Times New Roman" w:hAnsi="Times New Roman"/>
          <w:sz w:val="20"/>
        </w:rPr>
        <w:t>Клиента</w:t>
      </w:r>
      <w:r w:rsidR="00F17A25" w:rsidRPr="00322FE9">
        <w:rPr>
          <w:rFonts w:ascii="Times New Roman" w:hAnsi="Times New Roman"/>
          <w:sz w:val="20"/>
        </w:rPr>
        <w:t xml:space="preserve"> на </w:t>
      </w:r>
      <w:proofErr w:type="gramStart"/>
      <w:r w:rsidR="00F17A25" w:rsidRPr="00322FE9">
        <w:rPr>
          <w:rFonts w:ascii="Times New Roman" w:hAnsi="Times New Roman"/>
          <w:sz w:val="20"/>
        </w:rPr>
        <w:t>основании</w:t>
      </w:r>
      <w:proofErr w:type="gramEnd"/>
      <w:r w:rsidR="00AA3B12" w:rsidRPr="00322FE9">
        <w:rPr>
          <w:rFonts w:ascii="Times New Roman" w:hAnsi="Times New Roman"/>
          <w:sz w:val="20"/>
        </w:rPr>
        <w:t xml:space="preserve"> предъявленного паспорта и (по выбору</w:t>
      </w:r>
      <w:r w:rsidRPr="00322FE9">
        <w:rPr>
          <w:rFonts w:ascii="Times New Roman" w:hAnsi="Times New Roman"/>
          <w:sz w:val="20"/>
        </w:rPr>
        <w:t xml:space="preserve"> </w:t>
      </w:r>
      <w:r w:rsidR="00AA3B12" w:rsidRPr="00322FE9">
        <w:rPr>
          <w:rFonts w:ascii="Times New Roman" w:hAnsi="Times New Roman"/>
          <w:sz w:val="20"/>
        </w:rPr>
        <w:t>Клиента)</w:t>
      </w:r>
      <w:r w:rsidR="00F17A25" w:rsidRPr="00322FE9">
        <w:rPr>
          <w:rFonts w:ascii="Times New Roman" w:hAnsi="Times New Roman"/>
          <w:sz w:val="20"/>
        </w:rPr>
        <w:t>:</w:t>
      </w:r>
    </w:p>
    <w:p w:rsidR="00F17A25" w:rsidRPr="00322FE9" w:rsidRDefault="00F17A25" w:rsidP="00105C8B">
      <w:pPr>
        <w:numPr>
          <w:ilvl w:val="0"/>
          <w:numId w:val="7"/>
        </w:numPr>
        <w:tabs>
          <w:tab w:val="clear" w:pos="1267"/>
          <w:tab w:val="num" w:pos="993"/>
        </w:tabs>
        <w:ind w:left="993" w:hanging="86"/>
        <w:jc w:val="both"/>
        <w:rPr>
          <w:sz w:val="20"/>
          <w:szCs w:val="20"/>
        </w:rPr>
      </w:pPr>
      <w:r w:rsidRPr="00322FE9">
        <w:rPr>
          <w:sz w:val="20"/>
          <w:szCs w:val="20"/>
        </w:rPr>
        <w:t xml:space="preserve">доверенности на получение Карты и </w:t>
      </w:r>
      <w:r w:rsidR="006D237A" w:rsidRPr="00322FE9">
        <w:rPr>
          <w:sz w:val="20"/>
          <w:szCs w:val="20"/>
        </w:rPr>
        <w:t>ПИН–конверт</w:t>
      </w:r>
      <w:r w:rsidRPr="00322FE9">
        <w:rPr>
          <w:sz w:val="20"/>
          <w:szCs w:val="20"/>
        </w:rPr>
        <w:t xml:space="preserve">а, </w:t>
      </w:r>
      <w:r w:rsidR="00C37D20" w:rsidRPr="00322FE9">
        <w:rPr>
          <w:sz w:val="20"/>
          <w:szCs w:val="20"/>
        </w:rPr>
        <w:t xml:space="preserve">подписанной </w:t>
      </w:r>
      <w:r w:rsidRPr="00322FE9">
        <w:rPr>
          <w:sz w:val="20"/>
          <w:szCs w:val="20"/>
        </w:rPr>
        <w:t xml:space="preserve">Клиентом в присутствии сотрудника Банка и </w:t>
      </w:r>
      <w:r w:rsidR="00506BC7" w:rsidRPr="00322FE9">
        <w:rPr>
          <w:sz w:val="20"/>
          <w:szCs w:val="20"/>
        </w:rPr>
        <w:t xml:space="preserve">удостоверенной </w:t>
      </w:r>
      <w:r w:rsidRPr="00322FE9">
        <w:rPr>
          <w:sz w:val="20"/>
          <w:szCs w:val="20"/>
        </w:rPr>
        <w:t>этим сотрудником;</w:t>
      </w:r>
    </w:p>
    <w:p w:rsidR="005912B1" w:rsidRPr="00322FE9" w:rsidRDefault="005912B1" w:rsidP="00105C8B">
      <w:pPr>
        <w:numPr>
          <w:ilvl w:val="0"/>
          <w:numId w:val="7"/>
        </w:numPr>
        <w:tabs>
          <w:tab w:val="clear" w:pos="1267"/>
          <w:tab w:val="num" w:pos="993"/>
        </w:tabs>
        <w:ind w:left="993" w:hanging="86"/>
        <w:jc w:val="both"/>
        <w:rPr>
          <w:sz w:val="20"/>
          <w:szCs w:val="20"/>
        </w:rPr>
      </w:pPr>
      <w:r w:rsidRPr="00322FE9">
        <w:rPr>
          <w:sz w:val="20"/>
          <w:szCs w:val="20"/>
        </w:rPr>
        <w:t xml:space="preserve">доверенности на получение Карты и ПИН–конверта, подписанной Клиентом и удостоверенной Предприятием, если </w:t>
      </w:r>
      <w:r w:rsidR="00B22459" w:rsidRPr="00322FE9">
        <w:rPr>
          <w:sz w:val="20"/>
          <w:szCs w:val="20"/>
        </w:rPr>
        <w:t>К</w:t>
      </w:r>
      <w:r w:rsidRPr="00322FE9">
        <w:rPr>
          <w:sz w:val="20"/>
          <w:szCs w:val="20"/>
        </w:rPr>
        <w:t xml:space="preserve">арта выпускается в рамках реализации </w:t>
      </w:r>
      <w:proofErr w:type="spellStart"/>
      <w:r w:rsidRPr="00322FE9">
        <w:rPr>
          <w:sz w:val="20"/>
          <w:szCs w:val="20"/>
        </w:rPr>
        <w:t>зарплатного</w:t>
      </w:r>
      <w:proofErr w:type="spellEnd"/>
      <w:r w:rsidRPr="00322FE9">
        <w:rPr>
          <w:sz w:val="20"/>
          <w:szCs w:val="20"/>
        </w:rPr>
        <w:t xml:space="preserve"> проекта, т.е</w:t>
      </w:r>
      <w:r w:rsidR="00653176" w:rsidRPr="00322FE9">
        <w:rPr>
          <w:sz w:val="20"/>
          <w:szCs w:val="20"/>
        </w:rPr>
        <w:t>.</w:t>
      </w:r>
      <w:r w:rsidRPr="00322FE9">
        <w:rPr>
          <w:sz w:val="20"/>
          <w:szCs w:val="20"/>
        </w:rPr>
        <w:t xml:space="preserve"> с Работодателем Клиента заключен Договор о перечислении заработной платы </w:t>
      </w:r>
      <w:r w:rsidR="008D5FE9" w:rsidRPr="00322FE9">
        <w:rPr>
          <w:sz w:val="20"/>
          <w:szCs w:val="20"/>
        </w:rPr>
        <w:t xml:space="preserve">сотрудникам </w:t>
      </w:r>
      <w:r w:rsidRPr="00322FE9">
        <w:rPr>
          <w:sz w:val="20"/>
          <w:szCs w:val="20"/>
        </w:rPr>
        <w:t>на Карты Банка;</w:t>
      </w:r>
    </w:p>
    <w:p w:rsidR="00F17A25" w:rsidRPr="00322FE9" w:rsidRDefault="00F17A25" w:rsidP="00105C8B">
      <w:pPr>
        <w:numPr>
          <w:ilvl w:val="0"/>
          <w:numId w:val="7"/>
        </w:numPr>
        <w:tabs>
          <w:tab w:val="clear" w:pos="1267"/>
          <w:tab w:val="num" w:pos="993"/>
        </w:tabs>
        <w:ind w:left="993" w:hanging="86"/>
        <w:jc w:val="both"/>
        <w:rPr>
          <w:sz w:val="20"/>
          <w:szCs w:val="20"/>
        </w:rPr>
      </w:pPr>
      <w:r w:rsidRPr="00322FE9">
        <w:rPr>
          <w:sz w:val="20"/>
          <w:szCs w:val="20"/>
        </w:rPr>
        <w:t>доверенности</w:t>
      </w:r>
      <w:r w:rsidR="00C37D20" w:rsidRPr="00322FE9">
        <w:rPr>
          <w:sz w:val="20"/>
          <w:szCs w:val="20"/>
        </w:rPr>
        <w:t xml:space="preserve"> на получение Карты и ПИН–конверта</w:t>
      </w:r>
      <w:r w:rsidRPr="00322FE9">
        <w:rPr>
          <w:sz w:val="20"/>
          <w:szCs w:val="20"/>
        </w:rPr>
        <w:t xml:space="preserve">, </w:t>
      </w:r>
      <w:r w:rsidR="006E6505" w:rsidRPr="00322FE9">
        <w:rPr>
          <w:sz w:val="20"/>
          <w:szCs w:val="20"/>
        </w:rPr>
        <w:t>удостоверенной</w:t>
      </w:r>
      <w:r w:rsidRPr="00322FE9">
        <w:rPr>
          <w:sz w:val="20"/>
          <w:szCs w:val="20"/>
        </w:rPr>
        <w:t xml:space="preserve"> нотариально.</w:t>
      </w:r>
    </w:p>
    <w:p w:rsidR="00F17A25" w:rsidRPr="00322FE9" w:rsidRDefault="00F17A25">
      <w:pPr>
        <w:ind w:firstLine="708"/>
        <w:jc w:val="both"/>
        <w:rPr>
          <w:sz w:val="20"/>
          <w:szCs w:val="20"/>
        </w:rPr>
      </w:pPr>
      <w:r w:rsidRPr="00322FE9">
        <w:rPr>
          <w:sz w:val="20"/>
          <w:szCs w:val="20"/>
        </w:rPr>
        <w:t xml:space="preserve">В </w:t>
      </w:r>
      <w:proofErr w:type="gramStart"/>
      <w:r w:rsidRPr="00322FE9">
        <w:rPr>
          <w:sz w:val="20"/>
          <w:szCs w:val="20"/>
        </w:rPr>
        <w:t>этом</w:t>
      </w:r>
      <w:proofErr w:type="gramEnd"/>
      <w:r w:rsidRPr="00322FE9">
        <w:rPr>
          <w:sz w:val="20"/>
          <w:szCs w:val="20"/>
        </w:rPr>
        <w:t xml:space="preserve"> случае </w:t>
      </w:r>
      <w:r w:rsidR="00C30427" w:rsidRPr="00322FE9">
        <w:rPr>
          <w:sz w:val="20"/>
          <w:szCs w:val="20"/>
        </w:rPr>
        <w:t xml:space="preserve">Клиент </w:t>
      </w:r>
      <w:r w:rsidRPr="00322FE9">
        <w:rPr>
          <w:sz w:val="20"/>
          <w:szCs w:val="20"/>
        </w:rPr>
        <w:t xml:space="preserve">обязуется сразу при получении Карты от доверенного лица поставить подпись на оборотной стороне Карты. </w:t>
      </w:r>
    </w:p>
    <w:p w:rsidR="00895AF4" w:rsidRPr="00322FE9" w:rsidRDefault="00F17A25" w:rsidP="00895AF4">
      <w:pPr>
        <w:ind w:firstLine="708"/>
        <w:jc w:val="both"/>
        <w:rPr>
          <w:sz w:val="20"/>
          <w:szCs w:val="20"/>
        </w:rPr>
      </w:pPr>
      <w:r w:rsidRPr="00322FE9">
        <w:rPr>
          <w:sz w:val="20"/>
          <w:szCs w:val="20"/>
        </w:rPr>
        <w:t xml:space="preserve">Банк с момента передачи Карты уполномоченному лицу не несет ответственности за возможное несанкционированное использование Карты, вскрытие </w:t>
      </w:r>
      <w:r w:rsidR="006D237A" w:rsidRPr="00322FE9">
        <w:rPr>
          <w:sz w:val="20"/>
          <w:szCs w:val="20"/>
        </w:rPr>
        <w:t>ПИН–конверт</w:t>
      </w:r>
      <w:r w:rsidRPr="00322FE9">
        <w:rPr>
          <w:sz w:val="20"/>
          <w:szCs w:val="20"/>
        </w:rPr>
        <w:t>а.</w:t>
      </w:r>
    </w:p>
    <w:p w:rsidR="007261EA" w:rsidRPr="00322FE9" w:rsidRDefault="007261EA" w:rsidP="007261EA">
      <w:pPr>
        <w:pStyle w:val="a3"/>
        <w:numPr>
          <w:ilvl w:val="1"/>
          <w:numId w:val="2"/>
        </w:numPr>
        <w:tabs>
          <w:tab w:val="clear" w:pos="720"/>
          <w:tab w:val="num" w:pos="540"/>
        </w:tabs>
        <w:spacing w:before="0" w:line="240" w:lineRule="auto"/>
        <w:ind w:left="0" w:firstLine="0"/>
        <w:rPr>
          <w:b w:val="0"/>
          <w:sz w:val="20"/>
          <w:szCs w:val="20"/>
        </w:rPr>
      </w:pPr>
      <w:r w:rsidRPr="00322FE9">
        <w:rPr>
          <w:b w:val="0"/>
          <w:sz w:val="20"/>
          <w:szCs w:val="20"/>
        </w:rPr>
        <w:t xml:space="preserve"> </w:t>
      </w:r>
      <w:r w:rsidR="008F32F1" w:rsidRPr="00322FE9">
        <w:rPr>
          <w:b w:val="0"/>
          <w:sz w:val="20"/>
          <w:szCs w:val="20"/>
        </w:rPr>
        <w:t xml:space="preserve">Активация </w:t>
      </w:r>
      <w:r w:rsidR="004B1AED" w:rsidRPr="00322FE9">
        <w:rPr>
          <w:b w:val="0"/>
          <w:sz w:val="20"/>
          <w:szCs w:val="20"/>
        </w:rPr>
        <w:t>К</w:t>
      </w:r>
      <w:r w:rsidR="008F32F1" w:rsidRPr="00322FE9">
        <w:rPr>
          <w:b w:val="0"/>
          <w:sz w:val="20"/>
          <w:szCs w:val="20"/>
        </w:rPr>
        <w:t xml:space="preserve">арты производится Банком не позднее следующего рабочего дня </w:t>
      </w:r>
      <w:proofErr w:type="gramStart"/>
      <w:r w:rsidR="008F32F1" w:rsidRPr="00322FE9">
        <w:rPr>
          <w:b w:val="0"/>
          <w:sz w:val="20"/>
          <w:szCs w:val="20"/>
        </w:rPr>
        <w:t>с даты получения</w:t>
      </w:r>
      <w:proofErr w:type="gramEnd"/>
      <w:r w:rsidR="008F32F1" w:rsidRPr="00322FE9">
        <w:rPr>
          <w:b w:val="0"/>
          <w:sz w:val="20"/>
          <w:szCs w:val="20"/>
        </w:rPr>
        <w:t xml:space="preserve"> Банком Квитанций с отметкой Держателя Карты о получении им Карты и ПИН-конверта.</w:t>
      </w:r>
    </w:p>
    <w:p w:rsidR="003348BD" w:rsidRPr="00322FE9" w:rsidRDefault="007F763A" w:rsidP="007261EA">
      <w:pPr>
        <w:pStyle w:val="a3"/>
        <w:numPr>
          <w:ilvl w:val="1"/>
          <w:numId w:val="2"/>
        </w:numPr>
        <w:tabs>
          <w:tab w:val="clear" w:pos="720"/>
          <w:tab w:val="num" w:pos="540"/>
        </w:tabs>
        <w:spacing w:before="0" w:line="240" w:lineRule="auto"/>
        <w:ind w:left="0" w:firstLine="0"/>
        <w:rPr>
          <w:b w:val="0"/>
          <w:sz w:val="20"/>
          <w:szCs w:val="20"/>
        </w:rPr>
      </w:pPr>
      <w:r w:rsidRPr="00322FE9">
        <w:rPr>
          <w:b w:val="0"/>
          <w:sz w:val="20"/>
          <w:szCs w:val="20"/>
        </w:rPr>
        <w:t xml:space="preserve">Оплата комиссии за оформление </w:t>
      </w:r>
      <w:r w:rsidR="00B22459" w:rsidRPr="00322FE9">
        <w:rPr>
          <w:b w:val="0"/>
          <w:sz w:val="20"/>
          <w:szCs w:val="20"/>
        </w:rPr>
        <w:t>К</w:t>
      </w:r>
      <w:r w:rsidRPr="00322FE9">
        <w:rPr>
          <w:b w:val="0"/>
          <w:sz w:val="20"/>
          <w:szCs w:val="20"/>
        </w:rPr>
        <w:t xml:space="preserve">арты/срочное оформление </w:t>
      </w:r>
      <w:r w:rsidR="00B22459" w:rsidRPr="00322FE9">
        <w:rPr>
          <w:b w:val="0"/>
          <w:sz w:val="20"/>
          <w:szCs w:val="20"/>
        </w:rPr>
        <w:t>К</w:t>
      </w:r>
      <w:r w:rsidRPr="00322FE9">
        <w:rPr>
          <w:b w:val="0"/>
          <w:sz w:val="20"/>
          <w:szCs w:val="20"/>
        </w:rPr>
        <w:t>арты производится</w:t>
      </w:r>
      <w:r w:rsidR="000D6AB6" w:rsidRPr="00322FE9">
        <w:rPr>
          <w:b w:val="0"/>
          <w:sz w:val="20"/>
          <w:szCs w:val="20"/>
        </w:rPr>
        <w:t xml:space="preserve"> </w:t>
      </w:r>
      <w:r w:rsidR="00877E13" w:rsidRPr="00322FE9">
        <w:rPr>
          <w:b w:val="0"/>
          <w:sz w:val="20"/>
          <w:szCs w:val="20"/>
        </w:rPr>
        <w:t>Клиентом</w:t>
      </w:r>
      <w:r w:rsidR="000D6AB6" w:rsidRPr="00322FE9">
        <w:rPr>
          <w:b w:val="0"/>
          <w:sz w:val="20"/>
          <w:szCs w:val="20"/>
        </w:rPr>
        <w:t xml:space="preserve"> </w:t>
      </w:r>
      <w:r w:rsidR="00C97252" w:rsidRPr="00322FE9">
        <w:rPr>
          <w:b w:val="0"/>
          <w:sz w:val="20"/>
          <w:szCs w:val="20"/>
        </w:rPr>
        <w:t xml:space="preserve">либо путем оплаты непосредственно через кассу Банка, либо </w:t>
      </w:r>
      <w:r w:rsidR="000D6AB6" w:rsidRPr="00322FE9">
        <w:rPr>
          <w:b w:val="0"/>
          <w:sz w:val="20"/>
          <w:szCs w:val="20"/>
        </w:rPr>
        <w:t xml:space="preserve">путем </w:t>
      </w:r>
      <w:r w:rsidR="003348BD" w:rsidRPr="00322FE9">
        <w:rPr>
          <w:b w:val="0"/>
          <w:sz w:val="20"/>
          <w:szCs w:val="20"/>
        </w:rPr>
        <w:t xml:space="preserve">списания Банком денежных средств в необходимом размере с </w:t>
      </w:r>
      <w:r w:rsidR="00877E13" w:rsidRPr="00322FE9">
        <w:rPr>
          <w:b w:val="0"/>
          <w:sz w:val="20"/>
          <w:szCs w:val="20"/>
        </w:rPr>
        <w:t>картсчета Клиента.</w:t>
      </w:r>
    </w:p>
    <w:p w:rsidR="00C97252" w:rsidRPr="00322FE9" w:rsidRDefault="00C97252" w:rsidP="009A5CCE">
      <w:pPr>
        <w:jc w:val="both"/>
        <w:rPr>
          <w:sz w:val="20"/>
          <w:szCs w:val="20"/>
        </w:rPr>
      </w:pPr>
      <w:r w:rsidRPr="00322FE9">
        <w:rPr>
          <w:sz w:val="20"/>
          <w:szCs w:val="20"/>
        </w:rPr>
        <w:tab/>
      </w:r>
      <w:r w:rsidR="00877E13" w:rsidRPr="00322FE9">
        <w:rPr>
          <w:sz w:val="20"/>
          <w:szCs w:val="20"/>
        </w:rPr>
        <w:t>Клиент</w:t>
      </w:r>
      <w:r w:rsidRPr="00322FE9">
        <w:rPr>
          <w:sz w:val="20"/>
          <w:szCs w:val="20"/>
        </w:rPr>
        <w:t xml:space="preserve"> </w:t>
      </w:r>
      <w:r w:rsidR="003B1D1F" w:rsidRPr="00322FE9">
        <w:rPr>
          <w:sz w:val="20"/>
          <w:szCs w:val="20"/>
        </w:rPr>
        <w:t>предоставляет Б</w:t>
      </w:r>
      <w:r w:rsidR="003348BD" w:rsidRPr="00322FE9">
        <w:rPr>
          <w:sz w:val="20"/>
          <w:szCs w:val="20"/>
        </w:rPr>
        <w:t xml:space="preserve">анку право </w:t>
      </w:r>
      <w:r w:rsidR="003B1D1F" w:rsidRPr="00322FE9">
        <w:rPr>
          <w:sz w:val="20"/>
          <w:szCs w:val="20"/>
        </w:rPr>
        <w:t>на списание денежных сре</w:t>
      </w:r>
      <w:proofErr w:type="gramStart"/>
      <w:r w:rsidR="003B1D1F" w:rsidRPr="00322FE9">
        <w:rPr>
          <w:sz w:val="20"/>
          <w:szCs w:val="20"/>
        </w:rPr>
        <w:t xml:space="preserve">дств в </w:t>
      </w:r>
      <w:r w:rsidR="00BD6AE6" w:rsidRPr="00322FE9">
        <w:rPr>
          <w:sz w:val="20"/>
          <w:szCs w:val="20"/>
        </w:rPr>
        <w:t>сч</w:t>
      </w:r>
      <w:proofErr w:type="gramEnd"/>
      <w:r w:rsidR="00BD6AE6" w:rsidRPr="00322FE9">
        <w:rPr>
          <w:sz w:val="20"/>
          <w:szCs w:val="20"/>
        </w:rPr>
        <w:t xml:space="preserve">ет </w:t>
      </w:r>
      <w:r w:rsidR="003B1D1F" w:rsidRPr="00322FE9">
        <w:rPr>
          <w:sz w:val="20"/>
          <w:szCs w:val="20"/>
        </w:rPr>
        <w:t>оплаты комиссий, указанных в настоящем пункте и предусмотренных Тарифами Банка</w:t>
      </w:r>
      <w:r w:rsidR="00BD6AE6" w:rsidRPr="00322FE9">
        <w:rPr>
          <w:sz w:val="20"/>
          <w:szCs w:val="20"/>
        </w:rPr>
        <w:t>,</w:t>
      </w:r>
      <w:r w:rsidR="00877E13" w:rsidRPr="00322FE9">
        <w:rPr>
          <w:sz w:val="20"/>
          <w:szCs w:val="20"/>
        </w:rPr>
        <w:t xml:space="preserve"> с картсчета Клиента</w:t>
      </w:r>
      <w:r w:rsidR="003B1D1F" w:rsidRPr="00322FE9">
        <w:rPr>
          <w:sz w:val="20"/>
          <w:szCs w:val="20"/>
        </w:rPr>
        <w:t xml:space="preserve">. Предоставление </w:t>
      </w:r>
      <w:r w:rsidR="00877E13" w:rsidRPr="00322FE9">
        <w:rPr>
          <w:sz w:val="20"/>
          <w:szCs w:val="20"/>
        </w:rPr>
        <w:t>Банку Клиентом</w:t>
      </w:r>
      <w:r w:rsidR="00BD6AE6" w:rsidRPr="00322FE9">
        <w:rPr>
          <w:sz w:val="20"/>
          <w:szCs w:val="20"/>
        </w:rPr>
        <w:t xml:space="preserve"> указанного права является предваритель</w:t>
      </w:r>
      <w:r w:rsidR="00877E13" w:rsidRPr="00322FE9">
        <w:rPr>
          <w:sz w:val="20"/>
          <w:szCs w:val="20"/>
        </w:rPr>
        <w:t>ным согласием (акцептом) Клиента</w:t>
      </w:r>
      <w:r w:rsidR="00BD6AE6" w:rsidRPr="00322FE9">
        <w:rPr>
          <w:sz w:val="20"/>
          <w:szCs w:val="20"/>
        </w:rPr>
        <w:t xml:space="preserve"> на осуществление да</w:t>
      </w:r>
      <w:r w:rsidR="00877E13" w:rsidRPr="00322FE9">
        <w:rPr>
          <w:sz w:val="20"/>
          <w:szCs w:val="20"/>
        </w:rPr>
        <w:t xml:space="preserve">нного списания денежных средств и оформляется </w:t>
      </w:r>
      <w:r w:rsidR="00BD6AE6" w:rsidRPr="00322FE9">
        <w:rPr>
          <w:sz w:val="20"/>
          <w:szCs w:val="20"/>
        </w:rPr>
        <w:t xml:space="preserve"> </w:t>
      </w:r>
      <w:r w:rsidR="00D95ED4" w:rsidRPr="00322FE9">
        <w:rPr>
          <w:sz w:val="20"/>
          <w:szCs w:val="20"/>
        </w:rPr>
        <w:t>путем подписания</w:t>
      </w:r>
      <w:r w:rsidR="000D6AB6" w:rsidRPr="00322FE9">
        <w:rPr>
          <w:sz w:val="20"/>
          <w:szCs w:val="20"/>
        </w:rPr>
        <w:t xml:space="preserve"> </w:t>
      </w:r>
      <w:r w:rsidR="00877E13" w:rsidRPr="00322FE9">
        <w:rPr>
          <w:sz w:val="20"/>
          <w:szCs w:val="20"/>
        </w:rPr>
        <w:t xml:space="preserve"> последним </w:t>
      </w:r>
      <w:r w:rsidR="00D95ED4" w:rsidRPr="00322FE9">
        <w:rPr>
          <w:sz w:val="20"/>
          <w:szCs w:val="20"/>
        </w:rPr>
        <w:t>Заявления-Анкеты на получение карты (Приложение 1).</w:t>
      </w:r>
      <w:r w:rsidR="008076B9" w:rsidRPr="00322FE9">
        <w:rPr>
          <w:sz w:val="20"/>
          <w:szCs w:val="20"/>
        </w:rPr>
        <w:tab/>
      </w:r>
      <w:r w:rsidRPr="00322FE9">
        <w:rPr>
          <w:sz w:val="20"/>
          <w:szCs w:val="20"/>
        </w:rPr>
        <w:t xml:space="preserve"> </w:t>
      </w:r>
    </w:p>
    <w:p w:rsidR="008076B9" w:rsidRPr="00322FE9" w:rsidRDefault="0088066F" w:rsidP="00C97252">
      <w:pPr>
        <w:jc w:val="both"/>
        <w:rPr>
          <w:sz w:val="20"/>
          <w:szCs w:val="20"/>
        </w:rPr>
      </w:pPr>
      <w:r w:rsidRPr="00322FE9">
        <w:rPr>
          <w:sz w:val="20"/>
          <w:szCs w:val="20"/>
        </w:rPr>
        <w:tab/>
      </w:r>
      <w:r w:rsidR="008076B9" w:rsidRPr="00322FE9">
        <w:rPr>
          <w:sz w:val="20"/>
          <w:szCs w:val="20"/>
        </w:rPr>
        <w:t>Оплата комиссии за оформление/переоформление Карты, оформленной в рамках Тарифного плана «</w:t>
      </w:r>
      <w:proofErr w:type="spellStart"/>
      <w:r w:rsidR="008D5FE9" w:rsidRPr="00322FE9">
        <w:rPr>
          <w:sz w:val="20"/>
          <w:szCs w:val="20"/>
        </w:rPr>
        <w:t>З</w:t>
      </w:r>
      <w:r w:rsidR="008076B9" w:rsidRPr="00322FE9">
        <w:rPr>
          <w:sz w:val="20"/>
          <w:szCs w:val="20"/>
        </w:rPr>
        <w:t>арплатная</w:t>
      </w:r>
      <w:proofErr w:type="spellEnd"/>
      <w:r w:rsidR="008076B9" w:rsidRPr="00322FE9">
        <w:rPr>
          <w:sz w:val="20"/>
          <w:szCs w:val="20"/>
        </w:rPr>
        <w:t xml:space="preserve"> карта» </w:t>
      </w:r>
      <w:r w:rsidR="004B1AED" w:rsidRPr="00322FE9">
        <w:rPr>
          <w:sz w:val="20"/>
          <w:szCs w:val="20"/>
        </w:rPr>
        <w:t>осуществляется</w:t>
      </w:r>
      <w:r w:rsidR="008076B9" w:rsidRPr="00322FE9">
        <w:rPr>
          <w:sz w:val="20"/>
          <w:szCs w:val="20"/>
        </w:rPr>
        <w:t xml:space="preserve"> Предприяти</w:t>
      </w:r>
      <w:r w:rsidR="004B1AED" w:rsidRPr="00322FE9">
        <w:rPr>
          <w:sz w:val="20"/>
          <w:szCs w:val="20"/>
        </w:rPr>
        <w:t>ем</w:t>
      </w:r>
      <w:r w:rsidR="008076B9" w:rsidRPr="00322FE9">
        <w:rPr>
          <w:sz w:val="20"/>
          <w:szCs w:val="20"/>
        </w:rPr>
        <w:t>, заключивш</w:t>
      </w:r>
      <w:r w:rsidR="00877E13" w:rsidRPr="00322FE9">
        <w:rPr>
          <w:sz w:val="20"/>
          <w:szCs w:val="20"/>
        </w:rPr>
        <w:t>и</w:t>
      </w:r>
      <w:r w:rsidR="004B1AED" w:rsidRPr="00322FE9">
        <w:rPr>
          <w:sz w:val="20"/>
          <w:szCs w:val="20"/>
        </w:rPr>
        <w:t>м</w:t>
      </w:r>
      <w:r w:rsidR="008076B9" w:rsidRPr="00322FE9">
        <w:rPr>
          <w:sz w:val="20"/>
          <w:szCs w:val="20"/>
        </w:rPr>
        <w:t xml:space="preserve"> с Банком Договор на обслуживание </w:t>
      </w:r>
      <w:r w:rsidR="004B1AED" w:rsidRPr="00322FE9">
        <w:rPr>
          <w:sz w:val="20"/>
          <w:szCs w:val="20"/>
        </w:rPr>
        <w:t>П</w:t>
      </w:r>
      <w:r w:rsidR="008076B9" w:rsidRPr="00322FE9">
        <w:rPr>
          <w:sz w:val="20"/>
          <w:szCs w:val="20"/>
        </w:rPr>
        <w:t>редприятия по перечислению заработной платы сотрудникам.</w:t>
      </w:r>
    </w:p>
    <w:p w:rsidR="000035AB" w:rsidRPr="00322FE9" w:rsidRDefault="00F17A25" w:rsidP="002A033E">
      <w:pPr>
        <w:pStyle w:val="2"/>
        <w:numPr>
          <w:ilvl w:val="0"/>
          <w:numId w:val="2"/>
        </w:numPr>
        <w:spacing w:before="120" w:after="120" w:line="240" w:lineRule="auto"/>
        <w:ind w:left="539" w:hanging="539"/>
        <w:rPr>
          <w:sz w:val="20"/>
          <w:szCs w:val="20"/>
        </w:rPr>
      </w:pPr>
      <w:r w:rsidRPr="00322FE9">
        <w:rPr>
          <w:sz w:val="20"/>
          <w:szCs w:val="20"/>
        </w:rPr>
        <w:t>ПОРЯДОК ПОЛУЧЕНИЯ ДОПОЛНИТЕЛЬНОЙ КАРТЫ</w:t>
      </w:r>
      <w:r w:rsidR="000035AB" w:rsidRPr="00322FE9">
        <w:rPr>
          <w:sz w:val="20"/>
          <w:szCs w:val="20"/>
        </w:rPr>
        <w:t xml:space="preserve"> </w:t>
      </w:r>
    </w:p>
    <w:p w:rsidR="00F17A25" w:rsidRPr="00322FE9" w:rsidRDefault="00E301C7" w:rsidP="009A79E5">
      <w:pPr>
        <w:numPr>
          <w:ilvl w:val="1"/>
          <w:numId w:val="2"/>
        </w:numPr>
        <w:tabs>
          <w:tab w:val="clear" w:pos="720"/>
          <w:tab w:val="num" w:pos="540"/>
        </w:tabs>
        <w:ind w:left="0" w:firstLine="0"/>
        <w:jc w:val="both"/>
        <w:rPr>
          <w:b/>
          <w:bCs/>
          <w:sz w:val="20"/>
          <w:szCs w:val="20"/>
        </w:rPr>
      </w:pPr>
      <w:bookmarkStart w:id="7" w:name="_Ref80686933"/>
      <w:bookmarkStart w:id="8" w:name="_Ref81046605"/>
      <w:bookmarkStart w:id="9" w:name="_Ref81810794"/>
      <w:r w:rsidRPr="00322FE9">
        <w:rPr>
          <w:b/>
          <w:bCs/>
          <w:sz w:val="20"/>
          <w:szCs w:val="20"/>
        </w:rPr>
        <w:t xml:space="preserve">Для получения дополнительной Карты </w:t>
      </w:r>
      <w:r w:rsidR="00F17A25" w:rsidRPr="00322FE9">
        <w:rPr>
          <w:b/>
          <w:bCs/>
          <w:sz w:val="20"/>
          <w:szCs w:val="20"/>
        </w:rPr>
        <w:t>Клиент предоставляет в Банк следующие документы:</w:t>
      </w:r>
      <w:bookmarkEnd w:id="7"/>
      <w:bookmarkEnd w:id="8"/>
      <w:bookmarkEnd w:id="9"/>
    </w:p>
    <w:p w:rsidR="00B22459" w:rsidRPr="00322FE9" w:rsidRDefault="00DB14C9" w:rsidP="009A79E5">
      <w:pPr>
        <w:pStyle w:val="21"/>
        <w:numPr>
          <w:ilvl w:val="2"/>
          <w:numId w:val="2"/>
        </w:numPr>
        <w:tabs>
          <w:tab w:val="left" w:pos="1200"/>
        </w:tabs>
        <w:overflowPunct/>
        <w:autoSpaceDE/>
        <w:autoSpaceDN/>
        <w:adjustRightInd/>
        <w:ind w:left="0" w:firstLine="600"/>
        <w:textAlignment w:val="auto"/>
        <w:rPr>
          <w:rFonts w:ascii="Times New Roman" w:hAnsi="Times New Roman"/>
          <w:sz w:val="20"/>
        </w:rPr>
      </w:pPr>
      <w:fldSimple w:instr=" REF _Ref80686391 \h  \* MERGEFORMAT ">
        <w:r w:rsidR="0087626B" w:rsidRPr="0087626B">
          <w:rPr>
            <w:rFonts w:ascii="Times New Roman" w:hAnsi="Times New Roman"/>
            <w:sz w:val="20"/>
          </w:rPr>
          <w:t xml:space="preserve">Приложение 2. Заявление на предоставление в пользование дополнительной карты/ Анкета держателя дополнительной карты / Доверенность Клиента на распоряжение денежными </w:t>
        </w:r>
        <w:r w:rsidR="0087626B" w:rsidRPr="00322FE9">
          <w:rPr>
            <w:sz w:val="20"/>
          </w:rPr>
          <w:t>средствами, находящимися на картсчете</w:t>
        </w:r>
      </w:fldSimple>
      <w:r w:rsidR="00B22459" w:rsidRPr="00322FE9">
        <w:rPr>
          <w:rFonts w:ascii="Times New Roman" w:hAnsi="Times New Roman"/>
          <w:sz w:val="20"/>
        </w:rPr>
        <w:t xml:space="preserve"> (Приложение №2).</w:t>
      </w:r>
    </w:p>
    <w:p w:rsidR="007255A2" w:rsidRPr="00322FE9" w:rsidRDefault="00B22459" w:rsidP="009A79E5">
      <w:pPr>
        <w:pStyle w:val="21"/>
        <w:numPr>
          <w:ilvl w:val="2"/>
          <w:numId w:val="2"/>
        </w:numPr>
        <w:tabs>
          <w:tab w:val="left" w:pos="1200"/>
        </w:tabs>
        <w:overflowPunct/>
        <w:autoSpaceDE/>
        <w:autoSpaceDN/>
        <w:adjustRightInd/>
        <w:ind w:left="0" w:firstLine="600"/>
        <w:textAlignment w:val="auto"/>
        <w:rPr>
          <w:rFonts w:ascii="Times New Roman" w:hAnsi="Times New Roman"/>
          <w:sz w:val="20"/>
        </w:rPr>
      </w:pPr>
      <w:r w:rsidRPr="00322FE9">
        <w:rPr>
          <w:rFonts w:ascii="Times New Roman" w:hAnsi="Times New Roman"/>
          <w:sz w:val="20"/>
        </w:rPr>
        <w:t xml:space="preserve"> </w:t>
      </w:r>
      <w:r w:rsidR="007255A2" w:rsidRPr="00322FE9">
        <w:rPr>
          <w:rFonts w:ascii="Times New Roman" w:hAnsi="Times New Roman"/>
          <w:sz w:val="20"/>
        </w:rPr>
        <w:t>Документ, удостоверяющий личность и его копию.</w:t>
      </w:r>
    </w:p>
    <w:p w:rsidR="007255A2" w:rsidRPr="00322FE9" w:rsidRDefault="007255A2" w:rsidP="00054CFE">
      <w:pPr>
        <w:numPr>
          <w:ilvl w:val="0"/>
          <w:numId w:val="30"/>
        </w:numPr>
        <w:tabs>
          <w:tab w:val="clear" w:pos="1080"/>
          <w:tab w:val="num" w:pos="1260"/>
        </w:tabs>
        <w:ind w:firstLine="0"/>
        <w:jc w:val="both"/>
        <w:rPr>
          <w:sz w:val="20"/>
          <w:szCs w:val="20"/>
        </w:rPr>
      </w:pPr>
      <w:r w:rsidRPr="00322FE9">
        <w:rPr>
          <w:sz w:val="20"/>
          <w:szCs w:val="20"/>
        </w:rPr>
        <w:t>Для гражданина РФ – Паспорт гражданина РФ</w:t>
      </w:r>
      <w:r w:rsidR="00C37D20" w:rsidRPr="00322FE9">
        <w:rPr>
          <w:sz w:val="20"/>
          <w:szCs w:val="20"/>
        </w:rPr>
        <w:t xml:space="preserve"> или документ его заменяющий</w:t>
      </w:r>
      <w:r w:rsidRPr="00322FE9">
        <w:rPr>
          <w:sz w:val="20"/>
          <w:szCs w:val="20"/>
        </w:rPr>
        <w:t xml:space="preserve">; </w:t>
      </w:r>
    </w:p>
    <w:p w:rsidR="007255A2" w:rsidRPr="00322FE9" w:rsidRDefault="007255A2" w:rsidP="00054CFE">
      <w:pPr>
        <w:numPr>
          <w:ilvl w:val="0"/>
          <w:numId w:val="30"/>
        </w:numPr>
        <w:tabs>
          <w:tab w:val="clear" w:pos="1080"/>
          <w:tab w:val="num" w:pos="1260"/>
        </w:tabs>
        <w:ind w:firstLine="0"/>
        <w:jc w:val="both"/>
        <w:rPr>
          <w:sz w:val="20"/>
          <w:szCs w:val="20"/>
        </w:rPr>
      </w:pPr>
      <w:r w:rsidRPr="00322FE9">
        <w:rPr>
          <w:sz w:val="20"/>
          <w:szCs w:val="20"/>
        </w:rPr>
        <w:t>Для иностранного гражданина / лица без гражданства / беженца – документ, удостоверяющий личность и его перевод, удостоверенный нотариусом РФ;</w:t>
      </w:r>
    </w:p>
    <w:p w:rsidR="007255A2" w:rsidRPr="00322FE9" w:rsidRDefault="007255A2" w:rsidP="009A79E5">
      <w:pPr>
        <w:pStyle w:val="21"/>
        <w:numPr>
          <w:ilvl w:val="2"/>
          <w:numId w:val="2"/>
        </w:numPr>
        <w:tabs>
          <w:tab w:val="left" w:pos="1200"/>
        </w:tabs>
        <w:overflowPunct/>
        <w:autoSpaceDE/>
        <w:autoSpaceDN/>
        <w:adjustRightInd/>
        <w:ind w:left="0" w:firstLine="600"/>
        <w:textAlignment w:val="auto"/>
        <w:rPr>
          <w:rFonts w:ascii="Times New Roman" w:hAnsi="Times New Roman"/>
          <w:sz w:val="20"/>
        </w:rPr>
      </w:pPr>
      <w:r w:rsidRPr="00322FE9">
        <w:rPr>
          <w:rFonts w:ascii="Times New Roman" w:hAnsi="Times New Roman"/>
          <w:sz w:val="20"/>
        </w:rPr>
        <w:t>Иностранны</w:t>
      </w:r>
      <w:r w:rsidR="00BE78D7" w:rsidRPr="00322FE9">
        <w:rPr>
          <w:rFonts w:ascii="Times New Roman" w:hAnsi="Times New Roman"/>
          <w:sz w:val="20"/>
        </w:rPr>
        <w:t>й</w:t>
      </w:r>
      <w:r w:rsidRPr="00322FE9">
        <w:rPr>
          <w:rFonts w:ascii="Times New Roman" w:hAnsi="Times New Roman"/>
          <w:sz w:val="20"/>
        </w:rPr>
        <w:t xml:space="preserve"> граждан</w:t>
      </w:r>
      <w:r w:rsidR="00BE78D7" w:rsidRPr="00322FE9">
        <w:rPr>
          <w:rFonts w:ascii="Times New Roman" w:hAnsi="Times New Roman"/>
          <w:sz w:val="20"/>
        </w:rPr>
        <w:t>ин</w:t>
      </w:r>
      <w:r w:rsidRPr="00322FE9">
        <w:rPr>
          <w:rFonts w:ascii="Times New Roman" w:hAnsi="Times New Roman"/>
          <w:sz w:val="20"/>
        </w:rPr>
        <w:t xml:space="preserve"> / лиц</w:t>
      </w:r>
      <w:r w:rsidR="00BE78D7" w:rsidRPr="00322FE9">
        <w:rPr>
          <w:rFonts w:ascii="Times New Roman" w:hAnsi="Times New Roman"/>
          <w:sz w:val="20"/>
        </w:rPr>
        <w:t>о</w:t>
      </w:r>
      <w:r w:rsidRPr="00322FE9">
        <w:rPr>
          <w:rFonts w:ascii="Times New Roman" w:hAnsi="Times New Roman"/>
          <w:sz w:val="20"/>
        </w:rPr>
        <w:t xml:space="preserve"> без гражданства / бежен</w:t>
      </w:r>
      <w:r w:rsidR="00BE78D7" w:rsidRPr="00322FE9">
        <w:rPr>
          <w:rFonts w:ascii="Times New Roman" w:hAnsi="Times New Roman"/>
          <w:sz w:val="20"/>
        </w:rPr>
        <w:t>ец</w:t>
      </w:r>
      <w:r w:rsidRPr="00322FE9">
        <w:rPr>
          <w:rFonts w:ascii="Times New Roman" w:hAnsi="Times New Roman"/>
          <w:sz w:val="20"/>
        </w:rPr>
        <w:t xml:space="preserve"> дополнительно предоставля</w:t>
      </w:r>
      <w:r w:rsidR="00BE78D7" w:rsidRPr="00322FE9">
        <w:rPr>
          <w:rFonts w:ascii="Times New Roman" w:hAnsi="Times New Roman"/>
          <w:sz w:val="20"/>
        </w:rPr>
        <w:t>е</w:t>
      </w:r>
      <w:r w:rsidRPr="00322FE9">
        <w:rPr>
          <w:rFonts w:ascii="Times New Roman" w:hAnsi="Times New Roman"/>
          <w:sz w:val="20"/>
        </w:rPr>
        <w:t>т:</w:t>
      </w:r>
    </w:p>
    <w:p w:rsidR="005C7F7D" w:rsidRPr="00322FE9" w:rsidRDefault="007255A2" w:rsidP="005C7F7D">
      <w:pPr>
        <w:numPr>
          <w:ilvl w:val="0"/>
          <w:numId w:val="30"/>
        </w:numPr>
        <w:tabs>
          <w:tab w:val="clear" w:pos="1080"/>
          <w:tab w:val="num" w:pos="1260"/>
        </w:tabs>
        <w:ind w:firstLine="0"/>
        <w:jc w:val="both"/>
        <w:rPr>
          <w:sz w:val="20"/>
          <w:szCs w:val="20"/>
        </w:rPr>
      </w:pPr>
      <w:r w:rsidRPr="00322FE9">
        <w:rPr>
          <w:sz w:val="20"/>
          <w:szCs w:val="20"/>
        </w:rPr>
        <w:t xml:space="preserve">документ, подтверждающий право гражданина на пребывание (проживание) в РФ; </w:t>
      </w:r>
    </w:p>
    <w:p w:rsidR="005C7F7D" w:rsidRPr="00322FE9" w:rsidRDefault="005C7F7D" w:rsidP="005C7F7D">
      <w:pPr>
        <w:ind w:left="600"/>
        <w:jc w:val="both"/>
        <w:rPr>
          <w:sz w:val="20"/>
          <w:szCs w:val="20"/>
        </w:rPr>
      </w:pPr>
      <w:r w:rsidRPr="00322FE9">
        <w:rPr>
          <w:sz w:val="20"/>
          <w:szCs w:val="20"/>
        </w:rPr>
        <w:t xml:space="preserve">4.1.4. </w:t>
      </w:r>
      <w:proofErr w:type="gramStart"/>
      <w:r w:rsidRPr="00322FE9">
        <w:rPr>
          <w:sz w:val="20"/>
          <w:szCs w:val="20"/>
        </w:rPr>
        <w:t>Вопросник по ПОД/ФТ по форме Банка</w:t>
      </w:r>
      <w:r w:rsidR="00182C83" w:rsidRPr="00322FE9">
        <w:rPr>
          <w:sz w:val="20"/>
          <w:szCs w:val="20"/>
        </w:rPr>
        <w:t xml:space="preserve"> при необходимости.</w:t>
      </w:r>
      <w:proofErr w:type="gramEnd"/>
    </w:p>
    <w:p w:rsidR="00F17A25" w:rsidRPr="00322FE9" w:rsidRDefault="00F17A25" w:rsidP="009A79E5">
      <w:pPr>
        <w:numPr>
          <w:ilvl w:val="1"/>
          <w:numId w:val="2"/>
        </w:numPr>
        <w:tabs>
          <w:tab w:val="clear" w:pos="720"/>
          <w:tab w:val="num" w:pos="540"/>
        </w:tabs>
        <w:ind w:left="0" w:firstLine="0"/>
        <w:jc w:val="both"/>
        <w:rPr>
          <w:bCs/>
          <w:sz w:val="20"/>
          <w:szCs w:val="20"/>
        </w:rPr>
      </w:pPr>
      <w:bookmarkStart w:id="10" w:name="_Ref80686967"/>
      <w:r w:rsidRPr="00322FE9">
        <w:rPr>
          <w:bCs/>
          <w:sz w:val="20"/>
          <w:szCs w:val="20"/>
        </w:rPr>
        <w:t xml:space="preserve">Клиент вместе с передачей документов на изготовление дополнительной Карты </w:t>
      </w:r>
      <w:r w:rsidR="00EC6FB8" w:rsidRPr="00322FE9">
        <w:rPr>
          <w:bCs/>
          <w:sz w:val="20"/>
          <w:szCs w:val="20"/>
        </w:rPr>
        <w:t xml:space="preserve">(п. </w:t>
      </w:r>
      <w:fldSimple w:instr=" REF _Ref81810794 \r \h  \* MERGEFORMAT ">
        <w:r w:rsidR="0087626B" w:rsidRPr="0087626B">
          <w:rPr>
            <w:bCs/>
            <w:sz w:val="20"/>
            <w:szCs w:val="20"/>
          </w:rPr>
          <w:t>4.1</w:t>
        </w:r>
      </w:fldSimple>
      <w:r w:rsidR="00EC6FB8" w:rsidRPr="00322FE9">
        <w:rPr>
          <w:bCs/>
          <w:sz w:val="20"/>
          <w:szCs w:val="20"/>
        </w:rPr>
        <w:t xml:space="preserve">) </w:t>
      </w:r>
      <w:r w:rsidRPr="00322FE9">
        <w:rPr>
          <w:bCs/>
          <w:sz w:val="20"/>
          <w:szCs w:val="20"/>
        </w:rPr>
        <w:t>обязан внести на картсчет денежные средства в сумме первоначального взноса согласно Тарифам Банка для каждой дополнительно издаваемой Карты.</w:t>
      </w:r>
      <w:bookmarkEnd w:id="10"/>
    </w:p>
    <w:p w:rsidR="00B94E5D" w:rsidRPr="00322FE9" w:rsidRDefault="00F17A25" w:rsidP="006F3656">
      <w:pPr>
        <w:numPr>
          <w:ilvl w:val="1"/>
          <w:numId w:val="2"/>
        </w:numPr>
        <w:tabs>
          <w:tab w:val="clear" w:pos="720"/>
          <w:tab w:val="num" w:pos="540"/>
        </w:tabs>
        <w:ind w:left="0" w:firstLine="0"/>
        <w:jc w:val="both"/>
        <w:rPr>
          <w:bCs/>
          <w:sz w:val="20"/>
          <w:szCs w:val="20"/>
        </w:rPr>
      </w:pPr>
      <w:r w:rsidRPr="00322FE9">
        <w:rPr>
          <w:bCs/>
          <w:sz w:val="20"/>
          <w:szCs w:val="20"/>
        </w:rPr>
        <w:t xml:space="preserve">Банк </w:t>
      </w:r>
      <w:r w:rsidR="004B1AED" w:rsidRPr="00322FE9">
        <w:rPr>
          <w:bCs/>
          <w:sz w:val="20"/>
          <w:szCs w:val="20"/>
        </w:rPr>
        <w:t>оформляет</w:t>
      </w:r>
      <w:r w:rsidRPr="00322FE9">
        <w:rPr>
          <w:bCs/>
          <w:sz w:val="20"/>
          <w:szCs w:val="20"/>
        </w:rPr>
        <w:t xml:space="preserve"> Карту</w:t>
      </w:r>
      <w:r w:rsidR="00B94E5D" w:rsidRPr="00322FE9">
        <w:rPr>
          <w:bCs/>
          <w:sz w:val="20"/>
          <w:szCs w:val="20"/>
        </w:rPr>
        <w:t xml:space="preserve"> в течение </w:t>
      </w:r>
      <w:r w:rsidR="004B1AED" w:rsidRPr="00322FE9">
        <w:rPr>
          <w:bCs/>
          <w:sz w:val="20"/>
          <w:szCs w:val="20"/>
        </w:rPr>
        <w:t>7</w:t>
      </w:r>
      <w:r w:rsidR="00B94E5D" w:rsidRPr="00322FE9">
        <w:rPr>
          <w:bCs/>
          <w:sz w:val="20"/>
          <w:szCs w:val="20"/>
        </w:rPr>
        <w:t xml:space="preserve"> (</w:t>
      </w:r>
      <w:r w:rsidR="004B1AED" w:rsidRPr="00322FE9">
        <w:rPr>
          <w:bCs/>
          <w:sz w:val="20"/>
          <w:szCs w:val="20"/>
        </w:rPr>
        <w:t>семи</w:t>
      </w:r>
      <w:r w:rsidR="00B94E5D" w:rsidRPr="00322FE9">
        <w:rPr>
          <w:bCs/>
          <w:sz w:val="20"/>
          <w:szCs w:val="20"/>
        </w:rPr>
        <w:t xml:space="preserve">) рабочих дней после предоставления Владельцем картсчета необходимых документов согласно п. </w:t>
      </w:r>
      <w:fldSimple w:instr=" REF _Ref81810794 \r \h  \* MERGEFORMAT ">
        <w:r w:rsidR="0087626B" w:rsidRPr="0087626B">
          <w:rPr>
            <w:bCs/>
            <w:sz w:val="20"/>
            <w:szCs w:val="20"/>
          </w:rPr>
          <w:t>4.1</w:t>
        </w:r>
      </w:fldSimple>
      <w:r w:rsidR="00B94E5D" w:rsidRPr="00322FE9">
        <w:rPr>
          <w:bCs/>
          <w:sz w:val="20"/>
          <w:szCs w:val="20"/>
        </w:rPr>
        <w:t xml:space="preserve"> и внесения денежных средств согласно п. </w:t>
      </w:r>
      <w:fldSimple w:instr=" REF _Ref80686967 \n \h  \* MERGEFORMAT ">
        <w:r w:rsidR="0087626B" w:rsidRPr="0087626B">
          <w:rPr>
            <w:bCs/>
            <w:sz w:val="20"/>
            <w:szCs w:val="20"/>
          </w:rPr>
          <w:t>4.2</w:t>
        </w:r>
      </w:fldSimple>
      <w:r w:rsidR="00B94E5D" w:rsidRPr="00322FE9">
        <w:rPr>
          <w:bCs/>
          <w:sz w:val="20"/>
          <w:szCs w:val="20"/>
        </w:rPr>
        <w:t xml:space="preserve"> настоящих Правил.</w:t>
      </w:r>
    </w:p>
    <w:p w:rsidR="00F17A25" w:rsidRPr="00322FE9" w:rsidRDefault="00F17A25" w:rsidP="009A79E5">
      <w:pPr>
        <w:numPr>
          <w:ilvl w:val="1"/>
          <w:numId w:val="2"/>
        </w:numPr>
        <w:tabs>
          <w:tab w:val="clear" w:pos="720"/>
          <w:tab w:val="num" w:pos="540"/>
        </w:tabs>
        <w:ind w:left="0" w:firstLine="0"/>
        <w:jc w:val="both"/>
        <w:rPr>
          <w:bCs/>
          <w:sz w:val="20"/>
          <w:szCs w:val="20"/>
        </w:rPr>
      </w:pPr>
      <w:r w:rsidRPr="00322FE9">
        <w:rPr>
          <w:bCs/>
          <w:sz w:val="20"/>
          <w:szCs w:val="20"/>
        </w:rPr>
        <w:t xml:space="preserve">В </w:t>
      </w:r>
      <w:proofErr w:type="gramStart"/>
      <w:r w:rsidRPr="00322FE9">
        <w:rPr>
          <w:bCs/>
          <w:sz w:val="20"/>
          <w:szCs w:val="20"/>
        </w:rPr>
        <w:t>случае</w:t>
      </w:r>
      <w:proofErr w:type="gramEnd"/>
      <w:r w:rsidRPr="00322FE9">
        <w:rPr>
          <w:bCs/>
          <w:sz w:val="20"/>
          <w:szCs w:val="20"/>
        </w:rPr>
        <w:t xml:space="preserve"> срочной заявки Банк </w:t>
      </w:r>
      <w:r w:rsidR="004B1AED" w:rsidRPr="00322FE9">
        <w:rPr>
          <w:bCs/>
          <w:sz w:val="20"/>
          <w:szCs w:val="20"/>
        </w:rPr>
        <w:t>оформляет</w:t>
      </w:r>
      <w:r w:rsidRPr="00322FE9">
        <w:rPr>
          <w:bCs/>
          <w:sz w:val="20"/>
          <w:szCs w:val="20"/>
        </w:rPr>
        <w:t xml:space="preserve"> Карту в течение </w:t>
      </w:r>
      <w:r w:rsidR="00416177" w:rsidRPr="00322FE9">
        <w:rPr>
          <w:bCs/>
          <w:sz w:val="20"/>
          <w:szCs w:val="20"/>
        </w:rPr>
        <w:t>3</w:t>
      </w:r>
      <w:r w:rsidRPr="00322FE9">
        <w:rPr>
          <w:bCs/>
          <w:sz w:val="20"/>
          <w:szCs w:val="20"/>
        </w:rPr>
        <w:t xml:space="preserve"> (</w:t>
      </w:r>
      <w:r w:rsidR="00416177" w:rsidRPr="00322FE9">
        <w:rPr>
          <w:bCs/>
          <w:sz w:val="20"/>
          <w:szCs w:val="20"/>
        </w:rPr>
        <w:t>трех</w:t>
      </w:r>
      <w:r w:rsidRPr="00322FE9">
        <w:rPr>
          <w:bCs/>
          <w:sz w:val="20"/>
          <w:szCs w:val="20"/>
        </w:rPr>
        <w:t>)</w:t>
      </w:r>
      <w:r w:rsidR="004E5472" w:rsidRPr="00322FE9">
        <w:rPr>
          <w:bCs/>
          <w:sz w:val="20"/>
          <w:szCs w:val="20"/>
        </w:rPr>
        <w:t xml:space="preserve"> </w:t>
      </w:r>
      <w:r w:rsidRPr="00322FE9">
        <w:rPr>
          <w:bCs/>
          <w:sz w:val="20"/>
          <w:szCs w:val="20"/>
        </w:rPr>
        <w:t>рабочих дней после предоставления Владельцем картсчета необходимых документов согласно п.</w:t>
      </w:r>
      <w:r w:rsidR="00227E43" w:rsidRPr="00322FE9">
        <w:rPr>
          <w:bCs/>
          <w:sz w:val="20"/>
          <w:szCs w:val="20"/>
        </w:rPr>
        <w:t xml:space="preserve"> </w:t>
      </w:r>
      <w:fldSimple w:instr=" REF _Ref81810794 \r \h  \* MERGEFORMAT ">
        <w:r w:rsidR="0087626B" w:rsidRPr="0087626B">
          <w:rPr>
            <w:bCs/>
            <w:sz w:val="20"/>
            <w:szCs w:val="20"/>
          </w:rPr>
          <w:t>4.1</w:t>
        </w:r>
      </w:fldSimple>
      <w:r w:rsidR="00142E8A" w:rsidRPr="00322FE9">
        <w:rPr>
          <w:bCs/>
          <w:sz w:val="20"/>
          <w:szCs w:val="20"/>
        </w:rPr>
        <w:t xml:space="preserve"> </w:t>
      </w:r>
      <w:r w:rsidRPr="00322FE9">
        <w:rPr>
          <w:bCs/>
          <w:sz w:val="20"/>
          <w:szCs w:val="20"/>
        </w:rPr>
        <w:t>и внесения денежных средств согласно п.</w:t>
      </w:r>
      <w:r w:rsidR="00227E43" w:rsidRPr="00322FE9">
        <w:rPr>
          <w:bCs/>
          <w:sz w:val="20"/>
          <w:szCs w:val="20"/>
        </w:rPr>
        <w:t xml:space="preserve"> </w:t>
      </w:r>
      <w:fldSimple w:instr=" REF _Ref80686967 \n \h  \* MERGEFORMAT ">
        <w:r w:rsidR="0087626B" w:rsidRPr="0087626B">
          <w:rPr>
            <w:bCs/>
            <w:sz w:val="20"/>
            <w:szCs w:val="20"/>
          </w:rPr>
          <w:t>4.2</w:t>
        </w:r>
      </w:fldSimple>
      <w:r w:rsidRPr="00322FE9">
        <w:rPr>
          <w:bCs/>
          <w:sz w:val="20"/>
          <w:szCs w:val="20"/>
        </w:rPr>
        <w:t xml:space="preserve"> настоящих Правил.</w:t>
      </w:r>
    </w:p>
    <w:p w:rsidR="00B255C2" w:rsidRPr="00322FE9" w:rsidRDefault="00F17A25" w:rsidP="009A79E5">
      <w:pPr>
        <w:numPr>
          <w:ilvl w:val="1"/>
          <w:numId w:val="2"/>
        </w:numPr>
        <w:tabs>
          <w:tab w:val="clear" w:pos="720"/>
          <w:tab w:val="num" w:pos="540"/>
        </w:tabs>
        <w:ind w:left="0" w:firstLine="0"/>
        <w:jc w:val="both"/>
        <w:rPr>
          <w:bCs/>
          <w:sz w:val="20"/>
          <w:szCs w:val="20"/>
        </w:rPr>
      </w:pPr>
      <w:r w:rsidRPr="00322FE9">
        <w:rPr>
          <w:bCs/>
          <w:sz w:val="20"/>
          <w:szCs w:val="20"/>
        </w:rPr>
        <w:t xml:space="preserve">Выдача дополнительной Карты и </w:t>
      </w:r>
      <w:r w:rsidR="006D237A" w:rsidRPr="00322FE9">
        <w:rPr>
          <w:bCs/>
          <w:sz w:val="20"/>
          <w:szCs w:val="20"/>
        </w:rPr>
        <w:t xml:space="preserve">ПИН–конверта </w:t>
      </w:r>
      <w:r w:rsidRPr="00322FE9">
        <w:rPr>
          <w:bCs/>
          <w:sz w:val="20"/>
          <w:szCs w:val="20"/>
        </w:rPr>
        <w:t>к ней осуществляется в Банке:</w:t>
      </w:r>
      <w:r w:rsidR="00B255C2" w:rsidRPr="00322FE9">
        <w:rPr>
          <w:bCs/>
          <w:sz w:val="20"/>
          <w:szCs w:val="20"/>
        </w:rPr>
        <w:t xml:space="preserve"> </w:t>
      </w:r>
    </w:p>
    <w:p w:rsidR="00F17A25" w:rsidRPr="00322FE9" w:rsidRDefault="00B255C2" w:rsidP="009A79E5">
      <w:pPr>
        <w:pStyle w:val="21"/>
        <w:numPr>
          <w:ilvl w:val="2"/>
          <w:numId w:val="2"/>
        </w:numPr>
        <w:tabs>
          <w:tab w:val="left" w:pos="1200"/>
        </w:tabs>
        <w:overflowPunct/>
        <w:autoSpaceDE/>
        <w:autoSpaceDN/>
        <w:adjustRightInd/>
        <w:ind w:left="0" w:firstLine="600"/>
        <w:textAlignment w:val="auto"/>
        <w:rPr>
          <w:rFonts w:ascii="Times New Roman" w:hAnsi="Times New Roman"/>
          <w:sz w:val="20"/>
        </w:rPr>
      </w:pPr>
      <w:r w:rsidRPr="00322FE9">
        <w:rPr>
          <w:rFonts w:ascii="Times New Roman" w:hAnsi="Times New Roman"/>
          <w:sz w:val="20"/>
        </w:rPr>
        <w:t>Н</w:t>
      </w:r>
      <w:r w:rsidR="00F17A25" w:rsidRPr="00322FE9">
        <w:rPr>
          <w:rFonts w:ascii="Times New Roman" w:hAnsi="Times New Roman"/>
          <w:sz w:val="20"/>
        </w:rPr>
        <w:t xml:space="preserve">епосредственно Держателю дополнительной Карты на </w:t>
      </w:r>
      <w:proofErr w:type="gramStart"/>
      <w:r w:rsidR="00F17A25" w:rsidRPr="00322FE9">
        <w:rPr>
          <w:rFonts w:ascii="Times New Roman" w:hAnsi="Times New Roman"/>
          <w:sz w:val="20"/>
        </w:rPr>
        <w:t>основании</w:t>
      </w:r>
      <w:proofErr w:type="gramEnd"/>
      <w:r w:rsidR="00F17A25" w:rsidRPr="00322FE9">
        <w:rPr>
          <w:rFonts w:ascii="Times New Roman" w:hAnsi="Times New Roman"/>
          <w:sz w:val="20"/>
        </w:rPr>
        <w:t xml:space="preserve"> предъявленного </w:t>
      </w:r>
      <w:r w:rsidR="00C37D20" w:rsidRPr="00322FE9">
        <w:rPr>
          <w:rFonts w:ascii="Times New Roman" w:hAnsi="Times New Roman"/>
          <w:sz w:val="20"/>
        </w:rPr>
        <w:t>документа, удостоверяющего личность</w:t>
      </w:r>
      <w:r w:rsidR="00F17A25" w:rsidRPr="00322FE9">
        <w:rPr>
          <w:rFonts w:ascii="Times New Roman" w:hAnsi="Times New Roman"/>
          <w:sz w:val="20"/>
        </w:rPr>
        <w:t xml:space="preserve">. </w:t>
      </w:r>
    </w:p>
    <w:p w:rsidR="00F17A25" w:rsidRPr="00322FE9" w:rsidRDefault="00F17A25" w:rsidP="00F96690">
      <w:pPr>
        <w:tabs>
          <w:tab w:val="num" w:pos="1260"/>
        </w:tabs>
        <w:ind w:left="540"/>
        <w:jc w:val="both"/>
        <w:rPr>
          <w:sz w:val="20"/>
          <w:szCs w:val="20"/>
        </w:rPr>
      </w:pPr>
      <w:r w:rsidRPr="00322FE9">
        <w:rPr>
          <w:sz w:val="20"/>
          <w:szCs w:val="20"/>
        </w:rPr>
        <w:t>На оборотной стороне Карты Держатель дополнительной Карты в присутствии сотрудника Банка ставит шариковой ручкой образец своей подписи.</w:t>
      </w:r>
    </w:p>
    <w:p w:rsidR="00F17A25" w:rsidRPr="00322FE9" w:rsidRDefault="00F17A25" w:rsidP="009A79E5">
      <w:pPr>
        <w:pStyle w:val="21"/>
        <w:numPr>
          <w:ilvl w:val="2"/>
          <w:numId w:val="2"/>
        </w:numPr>
        <w:tabs>
          <w:tab w:val="left" w:pos="1200"/>
        </w:tabs>
        <w:overflowPunct/>
        <w:autoSpaceDE/>
        <w:autoSpaceDN/>
        <w:adjustRightInd/>
        <w:ind w:left="0" w:firstLine="600"/>
        <w:textAlignment w:val="auto"/>
        <w:rPr>
          <w:rFonts w:ascii="Times New Roman" w:hAnsi="Times New Roman"/>
          <w:sz w:val="20"/>
        </w:rPr>
      </w:pPr>
      <w:r w:rsidRPr="00322FE9">
        <w:rPr>
          <w:rFonts w:ascii="Times New Roman" w:hAnsi="Times New Roman"/>
          <w:sz w:val="20"/>
        </w:rPr>
        <w:lastRenderedPageBreak/>
        <w:t xml:space="preserve">Владельцу картсчета на </w:t>
      </w:r>
      <w:proofErr w:type="gramStart"/>
      <w:r w:rsidRPr="00322FE9">
        <w:rPr>
          <w:rFonts w:ascii="Times New Roman" w:hAnsi="Times New Roman"/>
          <w:sz w:val="20"/>
        </w:rPr>
        <w:t>основании</w:t>
      </w:r>
      <w:proofErr w:type="gramEnd"/>
      <w:r w:rsidRPr="00322FE9">
        <w:rPr>
          <w:rFonts w:ascii="Times New Roman" w:hAnsi="Times New Roman"/>
          <w:sz w:val="20"/>
        </w:rPr>
        <w:t xml:space="preserve"> предъявленного </w:t>
      </w:r>
      <w:r w:rsidR="00C37D20" w:rsidRPr="00322FE9">
        <w:rPr>
          <w:rFonts w:ascii="Times New Roman" w:hAnsi="Times New Roman"/>
          <w:sz w:val="20"/>
        </w:rPr>
        <w:t>документа, удостоверяющего личность</w:t>
      </w:r>
      <w:r w:rsidRPr="00322FE9">
        <w:rPr>
          <w:rFonts w:ascii="Times New Roman" w:hAnsi="Times New Roman"/>
          <w:sz w:val="20"/>
        </w:rPr>
        <w:t>.</w:t>
      </w:r>
      <w:r w:rsidR="00643197" w:rsidRPr="00322FE9">
        <w:rPr>
          <w:rFonts w:ascii="Times New Roman" w:hAnsi="Times New Roman"/>
          <w:sz w:val="20"/>
        </w:rPr>
        <w:t xml:space="preserve"> </w:t>
      </w:r>
      <w:r w:rsidRPr="00322FE9">
        <w:rPr>
          <w:rFonts w:ascii="Times New Roman" w:hAnsi="Times New Roman"/>
          <w:sz w:val="20"/>
        </w:rPr>
        <w:t xml:space="preserve">В </w:t>
      </w:r>
      <w:proofErr w:type="gramStart"/>
      <w:r w:rsidRPr="00322FE9">
        <w:rPr>
          <w:rFonts w:ascii="Times New Roman" w:hAnsi="Times New Roman"/>
          <w:sz w:val="20"/>
        </w:rPr>
        <w:t>этом</w:t>
      </w:r>
      <w:proofErr w:type="gramEnd"/>
      <w:r w:rsidRPr="00322FE9">
        <w:rPr>
          <w:rFonts w:ascii="Times New Roman" w:hAnsi="Times New Roman"/>
          <w:sz w:val="20"/>
        </w:rPr>
        <w:t xml:space="preserve"> случае Держатель </w:t>
      </w:r>
      <w:r w:rsidR="00AC0FC4" w:rsidRPr="00322FE9">
        <w:rPr>
          <w:rFonts w:ascii="Times New Roman" w:hAnsi="Times New Roman"/>
          <w:sz w:val="20"/>
        </w:rPr>
        <w:t xml:space="preserve">дополнительной </w:t>
      </w:r>
      <w:r w:rsidRPr="00322FE9">
        <w:rPr>
          <w:rFonts w:ascii="Times New Roman" w:hAnsi="Times New Roman"/>
          <w:sz w:val="20"/>
        </w:rPr>
        <w:t xml:space="preserve">Карты обязуется сразу при получении Карты поставить подпись на ее оборотной стороне. </w:t>
      </w:r>
    </w:p>
    <w:p w:rsidR="00F17A25" w:rsidRPr="00322FE9" w:rsidRDefault="00F17A25" w:rsidP="009A79E5">
      <w:pPr>
        <w:pStyle w:val="21"/>
        <w:numPr>
          <w:ilvl w:val="2"/>
          <w:numId w:val="2"/>
        </w:numPr>
        <w:tabs>
          <w:tab w:val="left" w:pos="1200"/>
        </w:tabs>
        <w:overflowPunct/>
        <w:autoSpaceDE/>
        <w:autoSpaceDN/>
        <w:adjustRightInd/>
        <w:ind w:left="0" w:firstLine="600"/>
        <w:textAlignment w:val="auto"/>
        <w:rPr>
          <w:rFonts w:ascii="Times New Roman" w:hAnsi="Times New Roman"/>
          <w:sz w:val="20"/>
        </w:rPr>
      </w:pPr>
      <w:r w:rsidRPr="00322FE9">
        <w:rPr>
          <w:rFonts w:ascii="Times New Roman" w:hAnsi="Times New Roman"/>
          <w:sz w:val="20"/>
        </w:rPr>
        <w:t xml:space="preserve">Уполномоченному лицу Владельца картсчета на </w:t>
      </w:r>
      <w:proofErr w:type="gramStart"/>
      <w:r w:rsidRPr="00322FE9">
        <w:rPr>
          <w:rFonts w:ascii="Times New Roman" w:hAnsi="Times New Roman"/>
          <w:sz w:val="20"/>
        </w:rPr>
        <w:t>основании</w:t>
      </w:r>
      <w:proofErr w:type="gramEnd"/>
      <w:r w:rsidR="00D44DC6" w:rsidRPr="00322FE9">
        <w:rPr>
          <w:rFonts w:ascii="Times New Roman" w:hAnsi="Times New Roman"/>
          <w:sz w:val="20"/>
        </w:rPr>
        <w:t xml:space="preserve"> предъявленного </w:t>
      </w:r>
      <w:r w:rsidR="00C37D20" w:rsidRPr="00322FE9">
        <w:rPr>
          <w:rFonts w:ascii="Times New Roman" w:hAnsi="Times New Roman"/>
          <w:sz w:val="20"/>
        </w:rPr>
        <w:t xml:space="preserve">документа, удостоверяющего личность </w:t>
      </w:r>
      <w:r w:rsidR="00D44DC6" w:rsidRPr="00322FE9">
        <w:rPr>
          <w:rFonts w:ascii="Times New Roman" w:hAnsi="Times New Roman"/>
          <w:sz w:val="20"/>
        </w:rPr>
        <w:t>и (по выбору Клиента):</w:t>
      </w:r>
    </w:p>
    <w:p w:rsidR="00F17A25" w:rsidRPr="00322FE9" w:rsidRDefault="00F17A25" w:rsidP="00054CFE">
      <w:pPr>
        <w:numPr>
          <w:ilvl w:val="0"/>
          <w:numId w:val="7"/>
        </w:numPr>
        <w:tabs>
          <w:tab w:val="clear" w:pos="1267"/>
          <w:tab w:val="num" w:pos="1440"/>
        </w:tabs>
        <w:ind w:left="1440" w:hanging="533"/>
        <w:jc w:val="both"/>
        <w:rPr>
          <w:sz w:val="20"/>
          <w:szCs w:val="20"/>
        </w:rPr>
      </w:pPr>
      <w:r w:rsidRPr="00322FE9">
        <w:rPr>
          <w:sz w:val="20"/>
          <w:szCs w:val="20"/>
        </w:rPr>
        <w:t xml:space="preserve">доверенности на получение Карты и </w:t>
      </w:r>
      <w:r w:rsidR="006D237A" w:rsidRPr="00322FE9">
        <w:rPr>
          <w:sz w:val="20"/>
          <w:szCs w:val="20"/>
        </w:rPr>
        <w:t>ПИН–конверт</w:t>
      </w:r>
      <w:r w:rsidRPr="00322FE9">
        <w:rPr>
          <w:sz w:val="20"/>
          <w:szCs w:val="20"/>
        </w:rPr>
        <w:t xml:space="preserve">а, </w:t>
      </w:r>
      <w:r w:rsidR="00C37D20" w:rsidRPr="00322FE9">
        <w:rPr>
          <w:sz w:val="20"/>
          <w:szCs w:val="20"/>
        </w:rPr>
        <w:t>подписанной</w:t>
      </w:r>
      <w:r w:rsidRPr="00322FE9">
        <w:rPr>
          <w:sz w:val="20"/>
          <w:szCs w:val="20"/>
        </w:rPr>
        <w:t xml:space="preserve"> Владельцем картсчета в присутствии сотрудника Банка и заверенной этим сотрудником;</w:t>
      </w:r>
    </w:p>
    <w:p w:rsidR="00F17A25" w:rsidRPr="00322FE9" w:rsidRDefault="00F17A25" w:rsidP="00054CFE">
      <w:pPr>
        <w:numPr>
          <w:ilvl w:val="0"/>
          <w:numId w:val="7"/>
        </w:numPr>
        <w:tabs>
          <w:tab w:val="clear" w:pos="1267"/>
          <w:tab w:val="num" w:pos="1440"/>
        </w:tabs>
        <w:ind w:left="1440" w:hanging="533"/>
        <w:jc w:val="both"/>
        <w:rPr>
          <w:sz w:val="20"/>
          <w:szCs w:val="20"/>
        </w:rPr>
      </w:pPr>
      <w:r w:rsidRPr="00322FE9">
        <w:rPr>
          <w:sz w:val="20"/>
          <w:szCs w:val="20"/>
        </w:rPr>
        <w:t>доверенности</w:t>
      </w:r>
      <w:r w:rsidR="00C37D20" w:rsidRPr="00322FE9">
        <w:rPr>
          <w:sz w:val="20"/>
          <w:szCs w:val="20"/>
        </w:rPr>
        <w:t xml:space="preserve"> на получение Карты и ПИН–конверта</w:t>
      </w:r>
      <w:r w:rsidR="00D5188A" w:rsidRPr="00322FE9">
        <w:rPr>
          <w:sz w:val="20"/>
          <w:szCs w:val="20"/>
        </w:rPr>
        <w:t>, удостоверенной</w:t>
      </w:r>
      <w:r w:rsidRPr="00322FE9">
        <w:rPr>
          <w:sz w:val="20"/>
          <w:szCs w:val="20"/>
        </w:rPr>
        <w:t xml:space="preserve"> нотариально.</w:t>
      </w:r>
    </w:p>
    <w:p w:rsidR="00F17A25" w:rsidRPr="00322FE9" w:rsidRDefault="00F17A25" w:rsidP="00B76240">
      <w:pPr>
        <w:ind w:firstLine="540"/>
        <w:jc w:val="both"/>
        <w:rPr>
          <w:sz w:val="20"/>
          <w:szCs w:val="20"/>
        </w:rPr>
      </w:pPr>
      <w:r w:rsidRPr="00322FE9">
        <w:rPr>
          <w:sz w:val="20"/>
          <w:szCs w:val="20"/>
        </w:rPr>
        <w:t xml:space="preserve">В </w:t>
      </w:r>
      <w:proofErr w:type="gramStart"/>
      <w:r w:rsidRPr="00322FE9">
        <w:rPr>
          <w:sz w:val="20"/>
          <w:szCs w:val="20"/>
        </w:rPr>
        <w:t>этом</w:t>
      </w:r>
      <w:proofErr w:type="gramEnd"/>
      <w:r w:rsidRPr="00322FE9">
        <w:rPr>
          <w:sz w:val="20"/>
          <w:szCs w:val="20"/>
        </w:rPr>
        <w:t xml:space="preserve"> случае Держатель </w:t>
      </w:r>
      <w:r w:rsidR="00FF5B40" w:rsidRPr="00322FE9">
        <w:rPr>
          <w:sz w:val="20"/>
          <w:szCs w:val="20"/>
        </w:rPr>
        <w:t xml:space="preserve">дополнительной </w:t>
      </w:r>
      <w:r w:rsidRPr="00322FE9">
        <w:rPr>
          <w:sz w:val="20"/>
          <w:szCs w:val="20"/>
        </w:rPr>
        <w:t xml:space="preserve">Карты обязуется сразу при получении Карты от доверенного лица поставить подпись на оборотной стороне Карты. </w:t>
      </w:r>
    </w:p>
    <w:p w:rsidR="00F17A25" w:rsidRPr="00322FE9" w:rsidRDefault="00F17A25" w:rsidP="00B76240">
      <w:pPr>
        <w:pStyle w:val="21"/>
        <w:overflowPunct/>
        <w:autoSpaceDE/>
        <w:autoSpaceDN/>
        <w:adjustRightInd/>
        <w:ind w:firstLine="540"/>
        <w:textAlignment w:val="auto"/>
        <w:rPr>
          <w:rFonts w:ascii="Times New Roman" w:hAnsi="Times New Roman"/>
          <w:sz w:val="20"/>
        </w:rPr>
      </w:pPr>
      <w:r w:rsidRPr="00322FE9">
        <w:rPr>
          <w:rFonts w:ascii="Times New Roman" w:hAnsi="Times New Roman"/>
          <w:sz w:val="20"/>
        </w:rPr>
        <w:t xml:space="preserve">Банк с момента передачи Карты уполномоченному лицу не несет ответственности за возможное несанкционированное использование Карты, вскрытие </w:t>
      </w:r>
      <w:r w:rsidR="006D237A" w:rsidRPr="00322FE9">
        <w:rPr>
          <w:rFonts w:ascii="Times New Roman" w:hAnsi="Times New Roman"/>
          <w:sz w:val="20"/>
        </w:rPr>
        <w:t>ПИН–конверт</w:t>
      </w:r>
      <w:r w:rsidRPr="00322FE9">
        <w:rPr>
          <w:rFonts w:ascii="Times New Roman" w:hAnsi="Times New Roman"/>
          <w:sz w:val="20"/>
        </w:rPr>
        <w:t>а.</w:t>
      </w:r>
    </w:p>
    <w:p w:rsidR="00FE50F6" w:rsidRPr="00322FE9" w:rsidRDefault="00FE50F6" w:rsidP="00B76240">
      <w:pPr>
        <w:pStyle w:val="21"/>
        <w:overflowPunct/>
        <w:autoSpaceDE/>
        <w:autoSpaceDN/>
        <w:adjustRightInd/>
        <w:ind w:firstLine="540"/>
        <w:textAlignment w:val="auto"/>
        <w:rPr>
          <w:rFonts w:ascii="Times New Roman" w:hAnsi="Times New Roman"/>
          <w:sz w:val="20"/>
        </w:rPr>
      </w:pPr>
    </w:p>
    <w:p w:rsidR="00F17A25" w:rsidRPr="00322FE9" w:rsidRDefault="00F17A25" w:rsidP="002A033E">
      <w:pPr>
        <w:pStyle w:val="2"/>
        <w:numPr>
          <w:ilvl w:val="0"/>
          <w:numId w:val="2"/>
        </w:numPr>
        <w:spacing w:before="120" w:after="120" w:line="240" w:lineRule="auto"/>
        <w:ind w:left="539" w:hanging="539"/>
        <w:rPr>
          <w:sz w:val="20"/>
          <w:szCs w:val="20"/>
        </w:rPr>
      </w:pPr>
      <w:r w:rsidRPr="00322FE9">
        <w:rPr>
          <w:sz w:val="20"/>
          <w:szCs w:val="20"/>
        </w:rPr>
        <w:t>ПРАВА И ОБЯЗАННОСТИ ВЛАДЕЛЬЦА КАРТСЧЕТА И ДЕРЖАТЕЛЕЙ ДОПОЛНИТЕЛЬНЫХ КАРТ</w:t>
      </w:r>
    </w:p>
    <w:p w:rsidR="006D237A" w:rsidRPr="00322FE9" w:rsidRDefault="00F17A25" w:rsidP="009A79E5">
      <w:pPr>
        <w:numPr>
          <w:ilvl w:val="1"/>
          <w:numId w:val="2"/>
        </w:numPr>
        <w:tabs>
          <w:tab w:val="clear" w:pos="720"/>
          <w:tab w:val="num" w:pos="540"/>
        </w:tabs>
        <w:ind w:left="0" w:firstLine="0"/>
        <w:jc w:val="both"/>
        <w:rPr>
          <w:b/>
          <w:bCs/>
          <w:sz w:val="20"/>
          <w:szCs w:val="20"/>
        </w:rPr>
      </w:pPr>
      <w:r w:rsidRPr="00322FE9">
        <w:rPr>
          <w:b/>
          <w:bCs/>
          <w:sz w:val="20"/>
          <w:szCs w:val="20"/>
        </w:rPr>
        <w:t>Владелец картсчета имеет право:</w:t>
      </w:r>
    </w:p>
    <w:p w:rsidR="00F17A25" w:rsidRPr="00322FE9" w:rsidRDefault="00F17A25" w:rsidP="009A79E5">
      <w:pPr>
        <w:pStyle w:val="21"/>
        <w:numPr>
          <w:ilvl w:val="2"/>
          <w:numId w:val="2"/>
        </w:numPr>
        <w:tabs>
          <w:tab w:val="left" w:pos="1200"/>
        </w:tabs>
        <w:overflowPunct/>
        <w:autoSpaceDE/>
        <w:autoSpaceDN/>
        <w:adjustRightInd/>
        <w:ind w:left="0" w:firstLine="600"/>
        <w:textAlignment w:val="auto"/>
        <w:rPr>
          <w:rFonts w:ascii="Times New Roman" w:hAnsi="Times New Roman"/>
          <w:sz w:val="20"/>
        </w:rPr>
      </w:pPr>
      <w:r w:rsidRPr="00322FE9">
        <w:rPr>
          <w:rFonts w:ascii="Times New Roman" w:hAnsi="Times New Roman"/>
          <w:sz w:val="20"/>
        </w:rPr>
        <w:t xml:space="preserve">Дать поручение Банку </w:t>
      </w:r>
      <w:r w:rsidR="00EA21D0" w:rsidRPr="00322FE9">
        <w:rPr>
          <w:rFonts w:ascii="Times New Roman" w:hAnsi="Times New Roman"/>
          <w:sz w:val="20"/>
        </w:rPr>
        <w:t xml:space="preserve">предоставить в пользование </w:t>
      </w:r>
      <w:r w:rsidRPr="00322FE9">
        <w:rPr>
          <w:rFonts w:ascii="Times New Roman" w:hAnsi="Times New Roman"/>
          <w:sz w:val="20"/>
        </w:rPr>
        <w:t xml:space="preserve">основную </w:t>
      </w:r>
      <w:r w:rsidR="00EA21D0" w:rsidRPr="00322FE9">
        <w:rPr>
          <w:rFonts w:ascii="Times New Roman" w:hAnsi="Times New Roman"/>
          <w:sz w:val="20"/>
        </w:rPr>
        <w:t>и/</w:t>
      </w:r>
      <w:r w:rsidRPr="00322FE9">
        <w:rPr>
          <w:rFonts w:ascii="Times New Roman" w:hAnsi="Times New Roman"/>
          <w:sz w:val="20"/>
        </w:rPr>
        <w:t>или дополнительную Карту, закрепленную за его картсчетом в порядке, преду</w:t>
      </w:r>
      <w:r w:rsidR="006D237A" w:rsidRPr="00322FE9">
        <w:rPr>
          <w:rFonts w:ascii="Times New Roman" w:hAnsi="Times New Roman"/>
          <w:sz w:val="20"/>
        </w:rPr>
        <w:t>смотренном настоящими Правилами.</w:t>
      </w:r>
    </w:p>
    <w:p w:rsidR="00F17A25" w:rsidRPr="00322FE9" w:rsidRDefault="00F17A25" w:rsidP="009A79E5">
      <w:pPr>
        <w:pStyle w:val="21"/>
        <w:numPr>
          <w:ilvl w:val="2"/>
          <w:numId w:val="2"/>
        </w:numPr>
        <w:tabs>
          <w:tab w:val="left" w:pos="1200"/>
        </w:tabs>
        <w:overflowPunct/>
        <w:autoSpaceDE/>
        <w:autoSpaceDN/>
        <w:adjustRightInd/>
        <w:ind w:left="0" w:firstLine="600"/>
        <w:textAlignment w:val="auto"/>
        <w:rPr>
          <w:rFonts w:ascii="Times New Roman" w:hAnsi="Times New Roman"/>
          <w:sz w:val="20"/>
        </w:rPr>
      </w:pPr>
      <w:r w:rsidRPr="00322FE9">
        <w:rPr>
          <w:rFonts w:ascii="Times New Roman" w:hAnsi="Times New Roman"/>
          <w:sz w:val="20"/>
        </w:rPr>
        <w:t>Распоряжаться денежными средствами, находящимися на картсчете, в соответствии с настоящими Правилами и д</w:t>
      </w:r>
      <w:r w:rsidR="006D237A" w:rsidRPr="00322FE9">
        <w:rPr>
          <w:rFonts w:ascii="Times New Roman" w:hAnsi="Times New Roman"/>
          <w:sz w:val="20"/>
        </w:rPr>
        <w:t>ействующим законодательством РФ.</w:t>
      </w:r>
    </w:p>
    <w:p w:rsidR="00F17A25" w:rsidRPr="00322FE9" w:rsidRDefault="00F17A25" w:rsidP="009A79E5">
      <w:pPr>
        <w:pStyle w:val="21"/>
        <w:numPr>
          <w:ilvl w:val="2"/>
          <w:numId w:val="2"/>
        </w:numPr>
        <w:tabs>
          <w:tab w:val="left" w:pos="1200"/>
        </w:tabs>
        <w:overflowPunct/>
        <w:autoSpaceDE/>
        <w:autoSpaceDN/>
        <w:adjustRightInd/>
        <w:ind w:left="0" w:firstLine="600"/>
        <w:textAlignment w:val="auto"/>
        <w:rPr>
          <w:rFonts w:ascii="Times New Roman" w:hAnsi="Times New Roman"/>
          <w:sz w:val="20"/>
        </w:rPr>
      </w:pPr>
      <w:r w:rsidRPr="00322FE9">
        <w:rPr>
          <w:rFonts w:ascii="Times New Roman" w:hAnsi="Times New Roman"/>
          <w:sz w:val="20"/>
        </w:rPr>
        <w:t>Получать информацию об операциях, совершенных с использованием Карт,</w:t>
      </w:r>
      <w:r w:rsidR="006D237A" w:rsidRPr="00322FE9">
        <w:rPr>
          <w:rFonts w:ascii="Times New Roman" w:hAnsi="Times New Roman"/>
          <w:sz w:val="20"/>
        </w:rPr>
        <w:t xml:space="preserve"> закрепленных </w:t>
      </w:r>
      <w:proofErr w:type="gramStart"/>
      <w:r w:rsidR="006D237A" w:rsidRPr="00322FE9">
        <w:rPr>
          <w:rFonts w:ascii="Times New Roman" w:hAnsi="Times New Roman"/>
          <w:sz w:val="20"/>
        </w:rPr>
        <w:t>за</w:t>
      </w:r>
      <w:proofErr w:type="gramEnd"/>
      <w:r w:rsidR="006D237A" w:rsidRPr="00322FE9">
        <w:rPr>
          <w:rFonts w:ascii="Times New Roman" w:hAnsi="Times New Roman"/>
          <w:sz w:val="20"/>
        </w:rPr>
        <w:t xml:space="preserve"> </w:t>
      </w:r>
      <w:proofErr w:type="gramStart"/>
      <w:r w:rsidR="006D237A" w:rsidRPr="00322FE9">
        <w:rPr>
          <w:rFonts w:ascii="Times New Roman" w:hAnsi="Times New Roman"/>
          <w:sz w:val="20"/>
        </w:rPr>
        <w:t>его</w:t>
      </w:r>
      <w:proofErr w:type="gramEnd"/>
      <w:r w:rsidR="006D237A" w:rsidRPr="00322FE9">
        <w:rPr>
          <w:rFonts w:ascii="Times New Roman" w:hAnsi="Times New Roman"/>
          <w:sz w:val="20"/>
        </w:rPr>
        <w:t xml:space="preserve"> картсчетом. </w:t>
      </w:r>
    </w:p>
    <w:p w:rsidR="00F17A25" w:rsidRPr="00322FE9" w:rsidRDefault="00F17A25" w:rsidP="009A79E5">
      <w:pPr>
        <w:pStyle w:val="21"/>
        <w:numPr>
          <w:ilvl w:val="2"/>
          <w:numId w:val="2"/>
        </w:numPr>
        <w:tabs>
          <w:tab w:val="left" w:pos="1200"/>
        </w:tabs>
        <w:overflowPunct/>
        <w:autoSpaceDE/>
        <w:autoSpaceDN/>
        <w:adjustRightInd/>
        <w:ind w:left="0" w:firstLine="600"/>
        <w:textAlignment w:val="auto"/>
        <w:rPr>
          <w:rFonts w:ascii="Times New Roman" w:hAnsi="Times New Roman"/>
          <w:sz w:val="20"/>
        </w:rPr>
      </w:pPr>
      <w:r w:rsidRPr="00322FE9">
        <w:rPr>
          <w:rFonts w:ascii="Times New Roman" w:hAnsi="Times New Roman"/>
          <w:sz w:val="20"/>
        </w:rPr>
        <w:t xml:space="preserve">Дать </w:t>
      </w:r>
      <w:r w:rsidR="0077293C" w:rsidRPr="00322FE9">
        <w:rPr>
          <w:rFonts w:ascii="Times New Roman" w:hAnsi="Times New Roman"/>
          <w:sz w:val="20"/>
        </w:rPr>
        <w:t xml:space="preserve">Банку </w:t>
      </w:r>
      <w:r w:rsidRPr="00322FE9">
        <w:rPr>
          <w:rFonts w:ascii="Times New Roman" w:hAnsi="Times New Roman"/>
          <w:sz w:val="20"/>
        </w:rPr>
        <w:t xml:space="preserve">поручение о </w:t>
      </w:r>
      <w:r w:rsidR="00726B16" w:rsidRPr="00322FE9">
        <w:rPr>
          <w:rFonts w:ascii="Times New Roman" w:hAnsi="Times New Roman"/>
          <w:sz w:val="20"/>
        </w:rPr>
        <w:t>приостановке, прекращении действия</w:t>
      </w:r>
      <w:r w:rsidR="002678B3" w:rsidRPr="00322FE9">
        <w:rPr>
          <w:rFonts w:ascii="Times New Roman" w:hAnsi="Times New Roman"/>
          <w:sz w:val="20"/>
        </w:rPr>
        <w:t>,</w:t>
      </w:r>
      <w:r w:rsidR="002678B3" w:rsidRPr="00322FE9" w:rsidDel="007C657A">
        <w:rPr>
          <w:rFonts w:ascii="Times New Roman" w:hAnsi="Times New Roman"/>
          <w:sz w:val="20"/>
        </w:rPr>
        <w:t xml:space="preserve"> </w:t>
      </w:r>
      <w:r w:rsidRPr="00322FE9">
        <w:rPr>
          <w:rFonts w:ascii="Times New Roman" w:hAnsi="Times New Roman"/>
          <w:sz w:val="20"/>
        </w:rPr>
        <w:t>аннулировании Карт, закрепленных за его картсчетом (</w:t>
      </w:r>
      <w:r w:rsidR="007261EA" w:rsidRPr="00322FE9">
        <w:rPr>
          <w:rFonts w:ascii="Times New Roman" w:hAnsi="Times New Roman"/>
          <w:sz w:val="20"/>
        </w:rPr>
        <w:t>Приложение 2</w:t>
      </w:r>
      <w:r w:rsidR="006D237A" w:rsidRPr="00322FE9">
        <w:rPr>
          <w:rFonts w:ascii="Times New Roman" w:hAnsi="Times New Roman"/>
          <w:sz w:val="20"/>
        </w:rPr>
        <w:t xml:space="preserve">). </w:t>
      </w:r>
    </w:p>
    <w:p w:rsidR="00F17A25" w:rsidRPr="00322FE9" w:rsidRDefault="00F17A25" w:rsidP="009A79E5">
      <w:pPr>
        <w:pStyle w:val="21"/>
        <w:numPr>
          <w:ilvl w:val="2"/>
          <w:numId w:val="2"/>
        </w:numPr>
        <w:tabs>
          <w:tab w:val="left" w:pos="1200"/>
        </w:tabs>
        <w:overflowPunct/>
        <w:autoSpaceDE/>
        <w:autoSpaceDN/>
        <w:adjustRightInd/>
        <w:ind w:left="0" w:firstLine="600"/>
        <w:textAlignment w:val="auto"/>
        <w:rPr>
          <w:rFonts w:ascii="Times New Roman" w:hAnsi="Times New Roman"/>
          <w:sz w:val="20"/>
        </w:rPr>
      </w:pPr>
      <w:r w:rsidRPr="00322FE9">
        <w:rPr>
          <w:rFonts w:ascii="Times New Roman" w:hAnsi="Times New Roman"/>
          <w:sz w:val="20"/>
        </w:rPr>
        <w:t>Обратиться в Банк с поручением на пере</w:t>
      </w:r>
      <w:r w:rsidR="00E14E56" w:rsidRPr="00322FE9">
        <w:rPr>
          <w:rFonts w:ascii="Times New Roman" w:hAnsi="Times New Roman"/>
          <w:sz w:val="20"/>
        </w:rPr>
        <w:t>оформление</w:t>
      </w:r>
      <w:r w:rsidRPr="00322FE9">
        <w:rPr>
          <w:rFonts w:ascii="Times New Roman" w:hAnsi="Times New Roman"/>
          <w:sz w:val="20"/>
        </w:rPr>
        <w:t xml:space="preserve"> основной </w:t>
      </w:r>
      <w:r w:rsidR="00906960" w:rsidRPr="00322FE9">
        <w:rPr>
          <w:rFonts w:ascii="Times New Roman" w:hAnsi="Times New Roman"/>
          <w:sz w:val="20"/>
        </w:rPr>
        <w:t>и/</w:t>
      </w:r>
      <w:r w:rsidRPr="00322FE9">
        <w:rPr>
          <w:rFonts w:ascii="Times New Roman" w:hAnsi="Times New Roman"/>
          <w:sz w:val="20"/>
        </w:rPr>
        <w:t xml:space="preserve">или дополнительной Карты </w:t>
      </w:r>
      <w:proofErr w:type="gramStart"/>
      <w:r w:rsidR="00BF4B05" w:rsidRPr="00322FE9">
        <w:rPr>
          <w:rFonts w:ascii="Times New Roman" w:hAnsi="Times New Roman"/>
          <w:sz w:val="20"/>
        </w:rPr>
        <w:t>до</w:t>
      </w:r>
      <w:proofErr w:type="gramEnd"/>
      <w:r w:rsidR="00BF4B05" w:rsidRPr="00322FE9">
        <w:rPr>
          <w:rFonts w:ascii="Times New Roman" w:hAnsi="Times New Roman"/>
          <w:sz w:val="20"/>
        </w:rPr>
        <w:t>/</w:t>
      </w:r>
      <w:proofErr w:type="gramStart"/>
      <w:r w:rsidRPr="00322FE9">
        <w:rPr>
          <w:rFonts w:ascii="Times New Roman" w:hAnsi="Times New Roman"/>
          <w:sz w:val="20"/>
        </w:rPr>
        <w:t>по</w:t>
      </w:r>
      <w:proofErr w:type="gramEnd"/>
      <w:r w:rsidRPr="00322FE9">
        <w:rPr>
          <w:rFonts w:ascii="Times New Roman" w:hAnsi="Times New Roman"/>
          <w:sz w:val="20"/>
        </w:rPr>
        <w:t xml:space="preserve"> истечении срока действия или в с</w:t>
      </w:r>
      <w:r w:rsidR="006D237A" w:rsidRPr="00322FE9">
        <w:rPr>
          <w:rFonts w:ascii="Times New Roman" w:hAnsi="Times New Roman"/>
          <w:sz w:val="20"/>
        </w:rPr>
        <w:t>лучае ее утраты (</w:t>
      </w:r>
      <w:r w:rsidR="007261EA" w:rsidRPr="00322FE9">
        <w:rPr>
          <w:rFonts w:ascii="Times New Roman" w:hAnsi="Times New Roman"/>
          <w:sz w:val="20"/>
        </w:rPr>
        <w:t>Приложение 3</w:t>
      </w:r>
      <w:r w:rsidR="006D237A" w:rsidRPr="00322FE9">
        <w:rPr>
          <w:rFonts w:ascii="Times New Roman" w:hAnsi="Times New Roman"/>
          <w:sz w:val="20"/>
        </w:rPr>
        <w:t>)</w:t>
      </w:r>
      <w:r w:rsidR="00346718" w:rsidRPr="00322FE9">
        <w:rPr>
          <w:rFonts w:ascii="Times New Roman" w:hAnsi="Times New Roman"/>
          <w:sz w:val="20"/>
        </w:rPr>
        <w:t xml:space="preserve"> при условии соблюдения условий, указанных в главах </w:t>
      </w:r>
      <w:fldSimple w:instr=" REF _Ref80687175 \n \h  \* MERGEFORMAT ">
        <w:r w:rsidR="0087626B" w:rsidRPr="0087626B">
          <w:rPr>
            <w:rFonts w:ascii="Times New Roman" w:hAnsi="Times New Roman"/>
            <w:sz w:val="20"/>
          </w:rPr>
          <w:t>3</w:t>
        </w:r>
      </w:fldSimple>
      <w:r w:rsidR="00346718" w:rsidRPr="00322FE9">
        <w:rPr>
          <w:rFonts w:ascii="Times New Roman" w:hAnsi="Times New Roman"/>
          <w:sz w:val="20"/>
        </w:rPr>
        <w:t xml:space="preserve">, </w:t>
      </w:r>
      <w:r w:rsidR="007261EA" w:rsidRPr="00322FE9">
        <w:rPr>
          <w:rFonts w:ascii="Times New Roman" w:hAnsi="Times New Roman"/>
          <w:sz w:val="20"/>
        </w:rPr>
        <w:t>8</w:t>
      </w:r>
      <w:r w:rsidR="00346718" w:rsidRPr="00322FE9">
        <w:rPr>
          <w:rFonts w:ascii="Times New Roman" w:hAnsi="Times New Roman"/>
          <w:sz w:val="20"/>
        </w:rPr>
        <w:t xml:space="preserve"> настоящих Правил.</w:t>
      </w:r>
    </w:p>
    <w:p w:rsidR="00F17A25" w:rsidRPr="00322FE9" w:rsidRDefault="00F17A25" w:rsidP="009A79E5">
      <w:pPr>
        <w:pStyle w:val="21"/>
        <w:numPr>
          <w:ilvl w:val="2"/>
          <w:numId w:val="2"/>
        </w:numPr>
        <w:tabs>
          <w:tab w:val="left" w:pos="1200"/>
        </w:tabs>
        <w:overflowPunct/>
        <w:autoSpaceDE/>
        <w:autoSpaceDN/>
        <w:adjustRightInd/>
        <w:ind w:left="0" w:firstLine="600"/>
        <w:textAlignment w:val="auto"/>
        <w:rPr>
          <w:rFonts w:ascii="Times New Roman" w:hAnsi="Times New Roman"/>
          <w:sz w:val="20"/>
        </w:rPr>
      </w:pPr>
      <w:r w:rsidRPr="00322FE9">
        <w:rPr>
          <w:rFonts w:ascii="Times New Roman" w:hAnsi="Times New Roman"/>
          <w:sz w:val="20"/>
        </w:rPr>
        <w:t xml:space="preserve">Досрочно возвратить Карты, закрепленные </w:t>
      </w:r>
      <w:proofErr w:type="gramStart"/>
      <w:r w:rsidRPr="00322FE9">
        <w:rPr>
          <w:rFonts w:ascii="Times New Roman" w:hAnsi="Times New Roman"/>
          <w:sz w:val="20"/>
        </w:rPr>
        <w:t>за</w:t>
      </w:r>
      <w:proofErr w:type="gramEnd"/>
      <w:r w:rsidRPr="00322FE9">
        <w:rPr>
          <w:rFonts w:ascii="Times New Roman" w:hAnsi="Times New Roman"/>
          <w:sz w:val="20"/>
        </w:rPr>
        <w:t xml:space="preserve"> </w:t>
      </w:r>
      <w:proofErr w:type="gramStart"/>
      <w:r w:rsidRPr="00322FE9">
        <w:rPr>
          <w:rFonts w:ascii="Times New Roman" w:hAnsi="Times New Roman"/>
          <w:sz w:val="20"/>
        </w:rPr>
        <w:t>его</w:t>
      </w:r>
      <w:proofErr w:type="gramEnd"/>
      <w:r w:rsidRPr="00322FE9">
        <w:rPr>
          <w:rFonts w:ascii="Times New Roman" w:hAnsi="Times New Roman"/>
          <w:sz w:val="20"/>
        </w:rPr>
        <w:t xml:space="preserve"> картсчетом,</w:t>
      </w:r>
      <w:r w:rsidR="006D237A" w:rsidRPr="00322FE9">
        <w:rPr>
          <w:rFonts w:ascii="Times New Roman" w:hAnsi="Times New Roman"/>
          <w:sz w:val="20"/>
        </w:rPr>
        <w:t xml:space="preserve"> с соблюдением настоящих Правил. </w:t>
      </w:r>
    </w:p>
    <w:p w:rsidR="00F17A25" w:rsidRPr="00322FE9" w:rsidRDefault="00F17A25" w:rsidP="009A79E5">
      <w:pPr>
        <w:pStyle w:val="21"/>
        <w:numPr>
          <w:ilvl w:val="2"/>
          <w:numId w:val="2"/>
        </w:numPr>
        <w:tabs>
          <w:tab w:val="left" w:pos="1200"/>
        </w:tabs>
        <w:overflowPunct/>
        <w:autoSpaceDE/>
        <w:autoSpaceDN/>
        <w:adjustRightInd/>
        <w:ind w:left="0" w:firstLine="600"/>
        <w:textAlignment w:val="auto"/>
        <w:rPr>
          <w:rFonts w:ascii="Times New Roman" w:hAnsi="Times New Roman"/>
          <w:sz w:val="20"/>
        </w:rPr>
      </w:pPr>
      <w:r w:rsidRPr="00322FE9">
        <w:rPr>
          <w:rFonts w:ascii="Times New Roman" w:hAnsi="Times New Roman"/>
          <w:sz w:val="20"/>
        </w:rPr>
        <w:t>Предоставить в Банк заявление на расторжение Договора на испо</w:t>
      </w:r>
      <w:r w:rsidR="006D237A" w:rsidRPr="00322FE9">
        <w:rPr>
          <w:rFonts w:ascii="Times New Roman" w:hAnsi="Times New Roman"/>
          <w:sz w:val="20"/>
        </w:rPr>
        <w:t>льзование карты (</w:t>
      </w:r>
      <w:r w:rsidR="007261EA" w:rsidRPr="00322FE9">
        <w:rPr>
          <w:rFonts w:ascii="Times New Roman" w:hAnsi="Times New Roman"/>
          <w:sz w:val="20"/>
        </w:rPr>
        <w:t>Приложение 4</w:t>
      </w:r>
      <w:r w:rsidR="006D237A" w:rsidRPr="00322FE9">
        <w:rPr>
          <w:rFonts w:ascii="Times New Roman" w:hAnsi="Times New Roman"/>
          <w:sz w:val="20"/>
        </w:rPr>
        <w:t xml:space="preserve">). </w:t>
      </w:r>
    </w:p>
    <w:p w:rsidR="00F17A25" w:rsidRPr="00322FE9" w:rsidRDefault="00F17A25" w:rsidP="009A79E5">
      <w:pPr>
        <w:pStyle w:val="21"/>
        <w:numPr>
          <w:ilvl w:val="2"/>
          <w:numId w:val="2"/>
        </w:numPr>
        <w:tabs>
          <w:tab w:val="left" w:pos="1200"/>
        </w:tabs>
        <w:overflowPunct/>
        <w:autoSpaceDE/>
        <w:autoSpaceDN/>
        <w:adjustRightInd/>
        <w:ind w:left="0" w:firstLine="600"/>
        <w:textAlignment w:val="auto"/>
        <w:rPr>
          <w:rFonts w:ascii="Times New Roman" w:hAnsi="Times New Roman"/>
          <w:sz w:val="20"/>
        </w:rPr>
      </w:pPr>
      <w:r w:rsidRPr="00322FE9">
        <w:rPr>
          <w:rFonts w:ascii="Times New Roman" w:hAnsi="Times New Roman"/>
          <w:sz w:val="20"/>
        </w:rPr>
        <w:t xml:space="preserve">Предоставить в Банк заявление </w:t>
      </w:r>
      <w:r w:rsidR="006D237A" w:rsidRPr="00322FE9">
        <w:rPr>
          <w:rFonts w:ascii="Times New Roman" w:hAnsi="Times New Roman"/>
          <w:sz w:val="20"/>
        </w:rPr>
        <w:t xml:space="preserve">на </w:t>
      </w:r>
      <w:r w:rsidR="00F852E4" w:rsidRPr="00322FE9">
        <w:rPr>
          <w:rFonts w:ascii="Times New Roman" w:hAnsi="Times New Roman"/>
          <w:sz w:val="20"/>
        </w:rPr>
        <w:t xml:space="preserve">срочное </w:t>
      </w:r>
      <w:r w:rsidR="00F5675A" w:rsidRPr="00322FE9">
        <w:rPr>
          <w:rFonts w:ascii="Times New Roman" w:hAnsi="Times New Roman"/>
          <w:sz w:val="20"/>
        </w:rPr>
        <w:t>изменение</w:t>
      </w:r>
      <w:r w:rsidR="00A01121" w:rsidRPr="00322FE9">
        <w:rPr>
          <w:rFonts w:ascii="Times New Roman" w:hAnsi="Times New Roman"/>
          <w:sz w:val="20"/>
        </w:rPr>
        <w:t xml:space="preserve"> </w:t>
      </w:r>
      <w:r w:rsidR="00DF7ED7" w:rsidRPr="00322FE9">
        <w:rPr>
          <w:rFonts w:ascii="Times New Roman" w:hAnsi="Times New Roman"/>
          <w:sz w:val="20"/>
        </w:rPr>
        <w:t>Р</w:t>
      </w:r>
      <w:r w:rsidR="00A57572" w:rsidRPr="00322FE9">
        <w:rPr>
          <w:rFonts w:ascii="Times New Roman" w:hAnsi="Times New Roman"/>
          <w:sz w:val="20"/>
        </w:rPr>
        <w:t xml:space="preserve">асходного </w:t>
      </w:r>
      <w:r w:rsidR="008D7F8B" w:rsidRPr="00322FE9">
        <w:rPr>
          <w:rFonts w:ascii="Times New Roman" w:hAnsi="Times New Roman"/>
          <w:sz w:val="20"/>
        </w:rPr>
        <w:t>лимита Карты</w:t>
      </w:r>
      <w:r w:rsidR="006D237A" w:rsidRPr="00322FE9">
        <w:rPr>
          <w:rFonts w:ascii="Times New Roman" w:hAnsi="Times New Roman"/>
          <w:sz w:val="20"/>
        </w:rPr>
        <w:t xml:space="preserve">. </w:t>
      </w:r>
    </w:p>
    <w:p w:rsidR="00F17A25" w:rsidRPr="00322FE9" w:rsidRDefault="00F17A25" w:rsidP="009A79E5">
      <w:pPr>
        <w:pStyle w:val="21"/>
        <w:numPr>
          <w:ilvl w:val="2"/>
          <w:numId w:val="2"/>
        </w:numPr>
        <w:tabs>
          <w:tab w:val="left" w:pos="1200"/>
        </w:tabs>
        <w:overflowPunct/>
        <w:autoSpaceDE/>
        <w:autoSpaceDN/>
        <w:adjustRightInd/>
        <w:ind w:left="0" w:firstLine="600"/>
        <w:textAlignment w:val="auto"/>
        <w:rPr>
          <w:rFonts w:ascii="Times New Roman" w:hAnsi="Times New Roman"/>
          <w:sz w:val="20"/>
        </w:rPr>
      </w:pPr>
      <w:r w:rsidRPr="00322FE9">
        <w:rPr>
          <w:rFonts w:ascii="Times New Roman" w:hAnsi="Times New Roman"/>
          <w:sz w:val="20"/>
        </w:rPr>
        <w:t xml:space="preserve">Предоставить в Банк заявление на внесение Карты, закрепленной за картсчетом, в </w:t>
      </w:r>
      <w:proofErr w:type="gramStart"/>
      <w:r w:rsidRPr="00322FE9">
        <w:rPr>
          <w:rFonts w:ascii="Times New Roman" w:hAnsi="Times New Roman"/>
          <w:sz w:val="20"/>
        </w:rPr>
        <w:t>стоп</w:t>
      </w:r>
      <w:r w:rsidR="006D237A" w:rsidRPr="00322FE9">
        <w:rPr>
          <w:rFonts w:ascii="Times New Roman" w:hAnsi="Times New Roman"/>
          <w:sz w:val="20"/>
        </w:rPr>
        <w:t>–лист</w:t>
      </w:r>
      <w:proofErr w:type="gramEnd"/>
      <w:r w:rsidR="006D237A" w:rsidRPr="00322FE9">
        <w:rPr>
          <w:rFonts w:ascii="Times New Roman" w:hAnsi="Times New Roman"/>
          <w:sz w:val="20"/>
        </w:rPr>
        <w:t xml:space="preserve"> </w:t>
      </w:r>
      <w:r w:rsidR="00B15887" w:rsidRPr="00322FE9">
        <w:rPr>
          <w:rFonts w:ascii="Times New Roman" w:hAnsi="Times New Roman"/>
          <w:sz w:val="20"/>
        </w:rPr>
        <w:t xml:space="preserve">Платежной </w:t>
      </w:r>
      <w:r w:rsidR="00B23F80" w:rsidRPr="00322FE9">
        <w:rPr>
          <w:rFonts w:ascii="Times New Roman" w:hAnsi="Times New Roman"/>
          <w:sz w:val="20"/>
        </w:rPr>
        <w:t>системы</w:t>
      </w:r>
      <w:r w:rsidR="00072645" w:rsidRPr="00322FE9">
        <w:rPr>
          <w:rFonts w:ascii="Times New Roman" w:hAnsi="Times New Roman"/>
          <w:sz w:val="20"/>
        </w:rPr>
        <w:t>.</w:t>
      </w:r>
      <w:r w:rsidR="00B23F80" w:rsidRPr="00322FE9">
        <w:rPr>
          <w:rFonts w:ascii="Times New Roman" w:hAnsi="Times New Roman"/>
          <w:sz w:val="20"/>
        </w:rPr>
        <w:t xml:space="preserve"> </w:t>
      </w:r>
    </w:p>
    <w:p w:rsidR="00F17A25" w:rsidRPr="00322FE9" w:rsidRDefault="00C24B10" w:rsidP="009A79E5">
      <w:pPr>
        <w:pStyle w:val="21"/>
        <w:numPr>
          <w:ilvl w:val="2"/>
          <w:numId w:val="2"/>
        </w:numPr>
        <w:tabs>
          <w:tab w:val="left" w:pos="1200"/>
        </w:tabs>
        <w:overflowPunct/>
        <w:autoSpaceDE/>
        <w:autoSpaceDN/>
        <w:adjustRightInd/>
        <w:ind w:left="0" w:firstLine="600"/>
        <w:textAlignment w:val="auto"/>
        <w:rPr>
          <w:rFonts w:ascii="Times New Roman" w:hAnsi="Times New Roman"/>
          <w:sz w:val="20"/>
        </w:rPr>
      </w:pPr>
      <w:r w:rsidRPr="00322FE9">
        <w:rPr>
          <w:rFonts w:ascii="Times New Roman" w:hAnsi="Times New Roman"/>
          <w:sz w:val="20"/>
        </w:rPr>
        <w:t>Дать Банку поручение</w:t>
      </w:r>
      <w:r w:rsidR="00F17A25" w:rsidRPr="00322FE9">
        <w:rPr>
          <w:rFonts w:ascii="Times New Roman" w:hAnsi="Times New Roman"/>
          <w:sz w:val="20"/>
        </w:rPr>
        <w:t xml:space="preserve"> на отправку выписок по операциям, совершенным с использованием Карт, по почте или электронной почте.</w:t>
      </w:r>
    </w:p>
    <w:p w:rsidR="00ED0FDC" w:rsidRPr="00322FE9" w:rsidRDefault="00ED0FDC" w:rsidP="009A79E5">
      <w:pPr>
        <w:pStyle w:val="21"/>
        <w:numPr>
          <w:ilvl w:val="2"/>
          <w:numId w:val="2"/>
        </w:numPr>
        <w:tabs>
          <w:tab w:val="left" w:pos="1200"/>
        </w:tabs>
        <w:overflowPunct/>
        <w:autoSpaceDE/>
        <w:autoSpaceDN/>
        <w:adjustRightInd/>
        <w:ind w:left="0" w:firstLine="600"/>
        <w:textAlignment w:val="auto"/>
        <w:rPr>
          <w:rFonts w:ascii="Times New Roman" w:hAnsi="Times New Roman"/>
          <w:sz w:val="20"/>
        </w:rPr>
      </w:pPr>
      <w:r w:rsidRPr="00322FE9">
        <w:rPr>
          <w:rFonts w:ascii="Times New Roman" w:hAnsi="Times New Roman"/>
          <w:sz w:val="20"/>
        </w:rPr>
        <w:t xml:space="preserve">Обратиться в экстренную службу </w:t>
      </w:r>
      <w:r w:rsidR="00883051" w:rsidRPr="00322FE9">
        <w:rPr>
          <w:rFonts w:ascii="Times New Roman" w:hAnsi="Times New Roman"/>
          <w:sz w:val="20"/>
          <w:lang w:val="en-US"/>
        </w:rPr>
        <w:t>GCAS</w:t>
      </w:r>
      <w:r w:rsidRPr="00322FE9">
        <w:rPr>
          <w:rFonts w:ascii="Times New Roman" w:hAnsi="Times New Roman"/>
          <w:sz w:val="20"/>
        </w:rPr>
        <w:t xml:space="preserve"> в случае утери за</w:t>
      </w:r>
      <w:r w:rsidR="00AF13BA" w:rsidRPr="00322FE9">
        <w:rPr>
          <w:rFonts w:ascii="Times New Roman" w:hAnsi="Times New Roman"/>
          <w:sz w:val="20"/>
        </w:rPr>
        <w:t xml:space="preserve"> </w:t>
      </w:r>
      <w:r w:rsidRPr="00322FE9">
        <w:rPr>
          <w:rFonts w:ascii="Times New Roman" w:hAnsi="Times New Roman"/>
          <w:sz w:val="20"/>
        </w:rPr>
        <w:t>границей Карты</w:t>
      </w:r>
      <w:r w:rsidR="005C4DD0" w:rsidRPr="00322FE9">
        <w:rPr>
          <w:rFonts w:ascii="Times New Roman" w:hAnsi="Times New Roman"/>
          <w:sz w:val="20"/>
        </w:rPr>
        <w:t xml:space="preserve"> VISA</w:t>
      </w:r>
      <w:r w:rsidRPr="00322FE9">
        <w:rPr>
          <w:rFonts w:ascii="Times New Roman" w:hAnsi="Times New Roman"/>
          <w:sz w:val="20"/>
        </w:rPr>
        <w:t xml:space="preserve"> для экстренного получения </w:t>
      </w:r>
      <w:r w:rsidR="00AF13BA" w:rsidRPr="00322FE9">
        <w:rPr>
          <w:rFonts w:ascii="Times New Roman" w:hAnsi="Times New Roman"/>
          <w:sz w:val="20"/>
        </w:rPr>
        <w:t xml:space="preserve">за границей </w:t>
      </w:r>
      <w:r w:rsidRPr="00322FE9">
        <w:rPr>
          <w:rFonts w:ascii="Times New Roman" w:hAnsi="Times New Roman"/>
          <w:sz w:val="20"/>
        </w:rPr>
        <w:t>наличных денежных средств или временной Карты.</w:t>
      </w:r>
    </w:p>
    <w:p w:rsidR="00512635" w:rsidRPr="00322FE9" w:rsidRDefault="00512635" w:rsidP="00A716AB">
      <w:pPr>
        <w:pStyle w:val="21"/>
        <w:numPr>
          <w:ilvl w:val="2"/>
          <w:numId w:val="2"/>
        </w:numPr>
        <w:tabs>
          <w:tab w:val="left" w:pos="1200"/>
        </w:tabs>
        <w:overflowPunct/>
        <w:autoSpaceDE/>
        <w:autoSpaceDN/>
        <w:adjustRightInd/>
        <w:ind w:left="0" w:firstLine="600"/>
        <w:textAlignment w:val="auto"/>
        <w:rPr>
          <w:rFonts w:ascii="Times New Roman" w:hAnsi="Times New Roman"/>
          <w:sz w:val="20"/>
        </w:rPr>
      </w:pPr>
      <w:r w:rsidRPr="00322FE9">
        <w:rPr>
          <w:rFonts w:ascii="Times New Roman" w:hAnsi="Times New Roman"/>
          <w:sz w:val="20"/>
        </w:rPr>
        <w:t>Предоставить в Банк заявление на установку</w:t>
      </w:r>
      <w:r w:rsidR="005756FA" w:rsidRPr="00322FE9">
        <w:rPr>
          <w:rFonts w:ascii="Times New Roman" w:hAnsi="Times New Roman"/>
          <w:sz w:val="20"/>
        </w:rPr>
        <w:t>/снятие</w:t>
      </w:r>
      <w:r w:rsidRPr="00322FE9">
        <w:rPr>
          <w:rFonts w:ascii="Times New Roman" w:hAnsi="Times New Roman"/>
          <w:sz w:val="20"/>
        </w:rPr>
        <w:t xml:space="preserve"> операционных ограничений на совершение операций с использованием Карты. </w:t>
      </w:r>
    </w:p>
    <w:p w:rsidR="00886D1C" w:rsidRPr="00322FE9" w:rsidRDefault="00886D1C" w:rsidP="00A716AB">
      <w:pPr>
        <w:pStyle w:val="21"/>
        <w:numPr>
          <w:ilvl w:val="2"/>
          <w:numId w:val="2"/>
        </w:numPr>
        <w:tabs>
          <w:tab w:val="left" w:pos="1200"/>
        </w:tabs>
        <w:overflowPunct/>
        <w:autoSpaceDE/>
        <w:autoSpaceDN/>
        <w:adjustRightInd/>
        <w:ind w:left="0" w:firstLine="600"/>
        <w:textAlignment w:val="auto"/>
        <w:rPr>
          <w:rFonts w:ascii="Times New Roman" w:hAnsi="Times New Roman"/>
          <w:sz w:val="20"/>
        </w:rPr>
      </w:pPr>
      <w:r w:rsidRPr="00322FE9">
        <w:rPr>
          <w:rFonts w:ascii="Times New Roman" w:hAnsi="Times New Roman"/>
          <w:sz w:val="20"/>
        </w:rPr>
        <w:t>Предоставить в Банк заявление</w:t>
      </w:r>
      <w:r w:rsidR="00226805" w:rsidRPr="00322FE9">
        <w:rPr>
          <w:rFonts w:ascii="Times New Roman" w:hAnsi="Times New Roman"/>
          <w:sz w:val="20"/>
        </w:rPr>
        <w:t xml:space="preserve"> </w:t>
      </w:r>
      <w:r w:rsidRPr="00322FE9">
        <w:rPr>
          <w:rFonts w:ascii="Times New Roman" w:hAnsi="Times New Roman"/>
          <w:sz w:val="20"/>
        </w:rPr>
        <w:t xml:space="preserve">на перечисление денежных средств с картсчета. </w:t>
      </w:r>
    </w:p>
    <w:p w:rsidR="00F17A25" w:rsidRPr="00322FE9" w:rsidRDefault="00F17A25" w:rsidP="00A716AB">
      <w:pPr>
        <w:numPr>
          <w:ilvl w:val="1"/>
          <w:numId w:val="2"/>
        </w:numPr>
        <w:tabs>
          <w:tab w:val="clear" w:pos="720"/>
          <w:tab w:val="num" w:pos="540"/>
        </w:tabs>
        <w:ind w:left="0" w:firstLine="0"/>
        <w:jc w:val="both"/>
        <w:rPr>
          <w:b/>
          <w:bCs/>
          <w:sz w:val="20"/>
          <w:szCs w:val="20"/>
        </w:rPr>
      </w:pPr>
      <w:r w:rsidRPr="00322FE9">
        <w:rPr>
          <w:b/>
          <w:bCs/>
          <w:sz w:val="20"/>
          <w:szCs w:val="20"/>
        </w:rPr>
        <w:t xml:space="preserve">Владелец картсчета </w:t>
      </w:r>
      <w:r w:rsidRPr="00322FE9">
        <w:rPr>
          <w:b/>
          <w:bCs/>
          <w:sz w:val="20"/>
          <w:szCs w:val="20"/>
          <w:u w:val="single"/>
        </w:rPr>
        <w:t>обязан</w:t>
      </w:r>
      <w:r w:rsidRPr="00322FE9">
        <w:rPr>
          <w:b/>
          <w:bCs/>
          <w:sz w:val="20"/>
          <w:szCs w:val="20"/>
        </w:rPr>
        <w:t>:</w:t>
      </w:r>
    </w:p>
    <w:p w:rsidR="00F17A25" w:rsidRPr="00322FE9" w:rsidRDefault="00F17A25" w:rsidP="00A716AB">
      <w:pPr>
        <w:pStyle w:val="21"/>
        <w:numPr>
          <w:ilvl w:val="2"/>
          <w:numId w:val="2"/>
        </w:numPr>
        <w:tabs>
          <w:tab w:val="left" w:pos="1200"/>
        </w:tabs>
        <w:overflowPunct/>
        <w:autoSpaceDE/>
        <w:autoSpaceDN/>
        <w:adjustRightInd/>
        <w:ind w:left="0" w:firstLine="600"/>
        <w:textAlignment w:val="auto"/>
        <w:rPr>
          <w:rFonts w:ascii="Times New Roman" w:hAnsi="Times New Roman"/>
          <w:sz w:val="20"/>
        </w:rPr>
      </w:pPr>
      <w:r w:rsidRPr="00322FE9">
        <w:rPr>
          <w:rFonts w:ascii="Times New Roman" w:hAnsi="Times New Roman"/>
          <w:sz w:val="20"/>
        </w:rPr>
        <w:t>Соблюд</w:t>
      </w:r>
      <w:r w:rsidR="006D237A" w:rsidRPr="00322FE9">
        <w:rPr>
          <w:rFonts w:ascii="Times New Roman" w:hAnsi="Times New Roman"/>
          <w:sz w:val="20"/>
        </w:rPr>
        <w:t xml:space="preserve">ать требования настоящих Правил. </w:t>
      </w:r>
    </w:p>
    <w:p w:rsidR="00F17A25" w:rsidRPr="00322FE9" w:rsidRDefault="00F17A25" w:rsidP="00A716AB">
      <w:pPr>
        <w:pStyle w:val="21"/>
        <w:numPr>
          <w:ilvl w:val="2"/>
          <w:numId w:val="2"/>
        </w:numPr>
        <w:tabs>
          <w:tab w:val="left" w:pos="1200"/>
        </w:tabs>
        <w:overflowPunct/>
        <w:autoSpaceDE/>
        <w:autoSpaceDN/>
        <w:adjustRightInd/>
        <w:ind w:left="0" w:firstLine="600"/>
        <w:textAlignment w:val="auto"/>
        <w:rPr>
          <w:rFonts w:ascii="Times New Roman" w:hAnsi="Times New Roman"/>
          <w:sz w:val="20"/>
        </w:rPr>
      </w:pPr>
      <w:r w:rsidRPr="00322FE9">
        <w:rPr>
          <w:rFonts w:ascii="Times New Roman" w:hAnsi="Times New Roman"/>
          <w:sz w:val="20"/>
        </w:rPr>
        <w:t xml:space="preserve">Соблюдать рекомендации Инструкции по использованию </w:t>
      </w:r>
      <w:r w:rsidR="00C17364" w:rsidRPr="00322FE9">
        <w:rPr>
          <w:rFonts w:ascii="Times New Roman" w:hAnsi="Times New Roman"/>
          <w:sz w:val="20"/>
        </w:rPr>
        <w:t xml:space="preserve">банковской </w:t>
      </w:r>
      <w:r w:rsidRPr="00322FE9">
        <w:rPr>
          <w:rFonts w:ascii="Times New Roman" w:hAnsi="Times New Roman"/>
          <w:sz w:val="20"/>
        </w:rPr>
        <w:t>карты Банка</w:t>
      </w:r>
      <w:r w:rsidR="000035AB" w:rsidRPr="00322FE9">
        <w:rPr>
          <w:rFonts w:ascii="Times New Roman" w:hAnsi="Times New Roman"/>
          <w:sz w:val="20"/>
        </w:rPr>
        <w:t xml:space="preserve"> </w:t>
      </w:r>
      <w:r w:rsidR="006D237A" w:rsidRPr="00322FE9">
        <w:rPr>
          <w:rFonts w:ascii="Times New Roman" w:hAnsi="Times New Roman"/>
          <w:sz w:val="20"/>
        </w:rPr>
        <w:t>(</w:t>
      </w:r>
      <w:r w:rsidR="005C4DD0" w:rsidRPr="00322FE9">
        <w:rPr>
          <w:rFonts w:ascii="Times New Roman" w:hAnsi="Times New Roman"/>
          <w:sz w:val="20"/>
        </w:rPr>
        <w:t>Приложение 5</w:t>
      </w:r>
      <w:r w:rsidR="006D237A" w:rsidRPr="00322FE9">
        <w:rPr>
          <w:rFonts w:ascii="Times New Roman" w:hAnsi="Times New Roman"/>
          <w:sz w:val="20"/>
        </w:rPr>
        <w:t xml:space="preserve">). </w:t>
      </w:r>
    </w:p>
    <w:p w:rsidR="00F17A25" w:rsidRPr="00322FE9" w:rsidRDefault="00F17A25" w:rsidP="00A716AB">
      <w:pPr>
        <w:pStyle w:val="21"/>
        <w:numPr>
          <w:ilvl w:val="2"/>
          <w:numId w:val="2"/>
        </w:numPr>
        <w:tabs>
          <w:tab w:val="left" w:pos="1200"/>
        </w:tabs>
        <w:overflowPunct/>
        <w:autoSpaceDE/>
        <w:autoSpaceDN/>
        <w:adjustRightInd/>
        <w:ind w:left="0" w:firstLine="600"/>
        <w:textAlignment w:val="auto"/>
        <w:rPr>
          <w:rFonts w:ascii="Times New Roman" w:hAnsi="Times New Roman"/>
          <w:sz w:val="20"/>
        </w:rPr>
      </w:pPr>
      <w:r w:rsidRPr="00322FE9">
        <w:rPr>
          <w:rFonts w:ascii="Times New Roman" w:hAnsi="Times New Roman"/>
          <w:sz w:val="20"/>
        </w:rPr>
        <w:t>Соблюдать требовани</w:t>
      </w:r>
      <w:r w:rsidR="006D237A" w:rsidRPr="00322FE9">
        <w:rPr>
          <w:rFonts w:ascii="Times New Roman" w:hAnsi="Times New Roman"/>
          <w:sz w:val="20"/>
        </w:rPr>
        <w:t xml:space="preserve">я валютного законодательства РФ. </w:t>
      </w:r>
    </w:p>
    <w:p w:rsidR="00B03D9D" w:rsidRPr="00322FE9" w:rsidRDefault="00B03D9D" w:rsidP="00A716AB">
      <w:pPr>
        <w:pStyle w:val="21"/>
        <w:numPr>
          <w:ilvl w:val="2"/>
          <w:numId w:val="2"/>
        </w:numPr>
        <w:tabs>
          <w:tab w:val="left" w:pos="1200"/>
        </w:tabs>
        <w:overflowPunct/>
        <w:autoSpaceDE/>
        <w:autoSpaceDN/>
        <w:adjustRightInd/>
        <w:ind w:left="0" w:firstLine="600"/>
        <w:textAlignment w:val="auto"/>
        <w:rPr>
          <w:rFonts w:ascii="Times New Roman" w:hAnsi="Times New Roman"/>
          <w:sz w:val="20"/>
        </w:rPr>
      </w:pPr>
      <w:r w:rsidRPr="00322FE9">
        <w:rPr>
          <w:rFonts w:ascii="Times New Roman" w:hAnsi="Times New Roman"/>
          <w:sz w:val="20"/>
        </w:rPr>
        <w:t>Получать выписки по операциям, совершенным с использованием Карт, закрепленных за картсчетом, в порядке, предусмотренном настоящими Правилами.</w:t>
      </w:r>
    </w:p>
    <w:p w:rsidR="00F17A25" w:rsidRPr="00322FE9" w:rsidRDefault="00F17A25" w:rsidP="00A716AB">
      <w:pPr>
        <w:pStyle w:val="21"/>
        <w:numPr>
          <w:ilvl w:val="2"/>
          <w:numId w:val="2"/>
        </w:numPr>
        <w:tabs>
          <w:tab w:val="left" w:pos="1200"/>
        </w:tabs>
        <w:overflowPunct/>
        <w:autoSpaceDE/>
        <w:autoSpaceDN/>
        <w:adjustRightInd/>
        <w:ind w:left="0" w:firstLine="600"/>
        <w:textAlignment w:val="auto"/>
        <w:rPr>
          <w:rFonts w:ascii="Times New Roman" w:hAnsi="Times New Roman"/>
          <w:sz w:val="20"/>
        </w:rPr>
      </w:pPr>
      <w:r w:rsidRPr="00322FE9">
        <w:rPr>
          <w:rFonts w:ascii="Times New Roman" w:hAnsi="Times New Roman"/>
          <w:sz w:val="20"/>
        </w:rPr>
        <w:t xml:space="preserve">Оплачивать услуги Банка по всем Картам, закрепленным за картсчетом, </w:t>
      </w:r>
      <w:r w:rsidR="006D237A" w:rsidRPr="00322FE9">
        <w:rPr>
          <w:rFonts w:ascii="Times New Roman" w:hAnsi="Times New Roman"/>
          <w:sz w:val="20"/>
        </w:rPr>
        <w:t xml:space="preserve">в соответствии с Тарифами Банка. </w:t>
      </w:r>
    </w:p>
    <w:p w:rsidR="00F17A25" w:rsidRPr="00322FE9" w:rsidRDefault="00F17A25" w:rsidP="00A716AB">
      <w:pPr>
        <w:pStyle w:val="21"/>
        <w:numPr>
          <w:ilvl w:val="2"/>
          <w:numId w:val="2"/>
        </w:numPr>
        <w:tabs>
          <w:tab w:val="left" w:pos="1200"/>
        </w:tabs>
        <w:overflowPunct/>
        <w:autoSpaceDE/>
        <w:autoSpaceDN/>
        <w:adjustRightInd/>
        <w:ind w:left="0" w:firstLine="600"/>
        <w:textAlignment w:val="auto"/>
        <w:rPr>
          <w:rFonts w:ascii="Times New Roman" w:hAnsi="Times New Roman"/>
          <w:sz w:val="20"/>
        </w:rPr>
      </w:pPr>
      <w:r w:rsidRPr="00322FE9">
        <w:rPr>
          <w:rFonts w:ascii="Times New Roman" w:hAnsi="Times New Roman"/>
          <w:sz w:val="20"/>
        </w:rPr>
        <w:t xml:space="preserve">Совершать операции с использованием </w:t>
      </w:r>
      <w:proofErr w:type="gramStart"/>
      <w:r w:rsidRPr="00322FE9">
        <w:rPr>
          <w:rFonts w:ascii="Times New Roman" w:hAnsi="Times New Roman"/>
          <w:sz w:val="20"/>
        </w:rPr>
        <w:t>Карты</w:t>
      </w:r>
      <w:proofErr w:type="gramEnd"/>
      <w:r w:rsidRPr="00322FE9">
        <w:rPr>
          <w:rFonts w:ascii="Times New Roman" w:hAnsi="Times New Roman"/>
          <w:sz w:val="20"/>
        </w:rPr>
        <w:t xml:space="preserve"> в пределах установле</w:t>
      </w:r>
      <w:r w:rsidR="006D237A" w:rsidRPr="00322FE9">
        <w:rPr>
          <w:rFonts w:ascii="Times New Roman" w:hAnsi="Times New Roman"/>
          <w:sz w:val="20"/>
        </w:rPr>
        <w:t xml:space="preserve">нного Банком </w:t>
      </w:r>
      <w:r w:rsidR="00DF7ED7" w:rsidRPr="00322FE9">
        <w:rPr>
          <w:rFonts w:ascii="Times New Roman" w:hAnsi="Times New Roman"/>
          <w:sz w:val="20"/>
        </w:rPr>
        <w:t>Р</w:t>
      </w:r>
      <w:r w:rsidR="00A57572" w:rsidRPr="00322FE9">
        <w:rPr>
          <w:rFonts w:ascii="Times New Roman" w:hAnsi="Times New Roman"/>
          <w:sz w:val="20"/>
        </w:rPr>
        <w:t xml:space="preserve">асходного </w:t>
      </w:r>
      <w:r w:rsidR="006D237A" w:rsidRPr="00322FE9">
        <w:rPr>
          <w:rFonts w:ascii="Times New Roman" w:hAnsi="Times New Roman"/>
          <w:sz w:val="20"/>
        </w:rPr>
        <w:t>лимита</w:t>
      </w:r>
      <w:r w:rsidR="00A716AB" w:rsidRPr="00322FE9">
        <w:rPr>
          <w:rFonts w:ascii="Times New Roman" w:hAnsi="Times New Roman"/>
          <w:sz w:val="20"/>
        </w:rPr>
        <w:t xml:space="preserve"> Карты</w:t>
      </w:r>
      <w:r w:rsidR="006D237A" w:rsidRPr="00322FE9">
        <w:rPr>
          <w:rFonts w:ascii="Times New Roman" w:hAnsi="Times New Roman"/>
          <w:sz w:val="20"/>
        </w:rPr>
        <w:t xml:space="preserve">. </w:t>
      </w:r>
    </w:p>
    <w:p w:rsidR="00F17A25" w:rsidRPr="00322FE9" w:rsidRDefault="00F17A25" w:rsidP="00A716AB">
      <w:pPr>
        <w:pStyle w:val="21"/>
        <w:numPr>
          <w:ilvl w:val="2"/>
          <w:numId w:val="2"/>
        </w:numPr>
        <w:tabs>
          <w:tab w:val="left" w:pos="1200"/>
        </w:tabs>
        <w:overflowPunct/>
        <w:autoSpaceDE/>
        <w:autoSpaceDN/>
        <w:adjustRightInd/>
        <w:ind w:left="0" w:firstLine="600"/>
        <w:textAlignment w:val="auto"/>
        <w:rPr>
          <w:rFonts w:ascii="Times New Roman" w:hAnsi="Times New Roman"/>
          <w:sz w:val="20"/>
        </w:rPr>
      </w:pPr>
      <w:r w:rsidRPr="00322FE9">
        <w:rPr>
          <w:rFonts w:ascii="Times New Roman" w:hAnsi="Times New Roman"/>
          <w:sz w:val="20"/>
        </w:rPr>
        <w:t>Своевременно пополнять картсчет в соот</w:t>
      </w:r>
      <w:r w:rsidR="006D237A" w:rsidRPr="00322FE9">
        <w:rPr>
          <w:rFonts w:ascii="Times New Roman" w:hAnsi="Times New Roman"/>
          <w:sz w:val="20"/>
        </w:rPr>
        <w:t xml:space="preserve">ветствии с настоящими Правилами. </w:t>
      </w:r>
    </w:p>
    <w:p w:rsidR="00DF1588" w:rsidRPr="00322FE9" w:rsidRDefault="00F17A25" w:rsidP="00A716AB">
      <w:pPr>
        <w:pStyle w:val="21"/>
        <w:numPr>
          <w:ilvl w:val="2"/>
          <w:numId w:val="2"/>
        </w:numPr>
        <w:tabs>
          <w:tab w:val="left" w:pos="1200"/>
        </w:tabs>
        <w:overflowPunct/>
        <w:autoSpaceDE/>
        <w:autoSpaceDN/>
        <w:adjustRightInd/>
        <w:ind w:left="0" w:firstLine="600"/>
        <w:textAlignment w:val="auto"/>
        <w:rPr>
          <w:rFonts w:ascii="Times New Roman" w:hAnsi="Times New Roman"/>
          <w:sz w:val="20"/>
        </w:rPr>
      </w:pPr>
      <w:r w:rsidRPr="00322FE9">
        <w:rPr>
          <w:rFonts w:ascii="Times New Roman" w:hAnsi="Times New Roman"/>
          <w:sz w:val="20"/>
        </w:rPr>
        <w:t xml:space="preserve">При возникновении </w:t>
      </w:r>
      <w:r w:rsidR="005B7212" w:rsidRPr="00322FE9">
        <w:rPr>
          <w:rFonts w:ascii="Times New Roman" w:hAnsi="Times New Roman"/>
          <w:sz w:val="20"/>
        </w:rPr>
        <w:t xml:space="preserve">неразрешенного </w:t>
      </w:r>
      <w:r w:rsidRPr="00322FE9">
        <w:rPr>
          <w:rFonts w:ascii="Times New Roman" w:hAnsi="Times New Roman"/>
          <w:sz w:val="20"/>
        </w:rPr>
        <w:t>овердрафта погасить его в установле</w:t>
      </w:r>
      <w:r w:rsidR="006D237A" w:rsidRPr="00322FE9">
        <w:rPr>
          <w:rFonts w:ascii="Times New Roman" w:hAnsi="Times New Roman"/>
          <w:sz w:val="20"/>
        </w:rPr>
        <w:t xml:space="preserve">нные настоящими Правилами сроки. </w:t>
      </w:r>
    </w:p>
    <w:p w:rsidR="00F17A25" w:rsidRPr="00322FE9" w:rsidRDefault="00F17A25" w:rsidP="00A716AB">
      <w:pPr>
        <w:pStyle w:val="21"/>
        <w:numPr>
          <w:ilvl w:val="2"/>
          <w:numId w:val="2"/>
        </w:numPr>
        <w:tabs>
          <w:tab w:val="left" w:pos="1200"/>
        </w:tabs>
        <w:overflowPunct/>
        <w:autoSpaceDE/>
        <w:autoSpaceDN/>
        <w:adjustRightInd/>
        <w:ind w:left="0" w:firstLine="600"/>
        <w:textAlignment w:val="auto"/>
        <w:rPr>
          <w:rFonts w:ascii="Times New Roman" w:hAnsi="Times New Roman"/>
          <w:sz w:val="20"/>
        </w:rPr>
      </w:pPr>
      <w:r w:rsidRPr="00322FE9">
        <w:rPr>
          <w:rFonts w:ascii="Times New Roman" w:hAnsi="Times New Roman"/>
          <w:sz w:val="20"/>
        </w:rPr>
        <w:t>Все финансовые вопросы с Держателями дополнительных Карт решать сам</w:t>
      </w:r>
      <w:r w:rsidR="006D237A" w:rsidRPr="00322FE9">
        <w:rPr>
          <w:rFonts w:ascii="Times New Roman" w:hAnsi="Times New Roman"/>
          <w:sz w:val="20"/>
        </w:rPr>
        <w:t xml:space="preserve">остоятельно. </w:t>
      </w:r>
    </w:p>
    <w:p w:rsidR="00F17A25" w:rsidRPr="00322FE9" w:rsidRDefault="00F17A25" w:rsidP="00A716AB">
      <w:pPr>
        <w:pStyle w:val="21"/>
        <w:numPr>
          <w:ilvl w:val="2"/>
          <w:numId w:val="2"/>
        </w:numPr>
        <w:tabs>
          <w:tab w:val="left" w:pos="1200"/>
        </w:tabs>
        <w:overflowPunct/>
        <w:autoSpaceDE/>
        <w:autoSpaceDN/>
        <w:adjustRightInd/>
        <w:ind w:left="0" w:firstLine="600"/>
        <w:textAlignment w:val="auto"/>
        <w:rPr>
          <w:rFonts w:ascii="Times New Roman" w:hAnsi="Times New Roman"/>
          <w:sz w:val="20"/>
        </w:rPr>
      </w:pPr>
      <w:r w:rsidRPr="00322FE9">
        <w:rPr>
          <w:rFonts w:ascii="Times New Roman" w:hAnsi="Times New Roman"/>
          <w:sz w:val="20"/>
        </w:rPr>
        <w:t xml:space="preserve">Контролировать совершение операций </w:t>
      </w:r>
      <w:r w:rsidR="006D237A" w:rsidRPr="00322FE9">
        <w:rPr>
          <w:rFonts w:ascii="Times New Roman" w:hAnsi="Times New Roman"/>
          <w:sz w:val="20"/>
        </w:rPr>
        <w:t xml:space="preserve">Держателями дополнительных Карт. </w:t>
      </w:r>
    </w:p>
    <w:p w:rsidR="00F17A25" w:rsidRPr="00322FE9" w:rsidRDefault="00F17A25" w:rsidP="00A716AB">
      <w:pPr>
        <w:pStyle w:val="21"/>
        <w:numPr>
          <w:ilvl w:val="2"/>
          <w:numId w:val="2"/>
        </w:numPr>
        <w:tabs>
          <w:tab w:val="left" w:pos="1200"/>
        </w:tabs>
        <w:overflowPunct/>
        <w:autoSpaceDE/>
        <w:autoSpaceDN/>
        <w:adjustRightInd/>
        <w:ind w:left="0" w:firstLine="600"/>
        <w:textAlignment w:val="auto"/>
        <w:rPr>
          <w:rFonts w:ascii="Times New Roman" w:hAnsi="Times New Roman"/>
          <w:sz w:val="20"/>
        </w:rPr>
      </w:pPr>
      <w:r w:rsidRPr="00322FE9">
        <w:rPr>
          <w:rFonts w:ascii="Times New Roman" w:hAnsi="Times New Roman"/>
          <w:sz w:val="20"/>
        </w:rPr>
        <w:t xml:space="preserve">Нести ответственность за </w:t>
      </w:r>
      <w:r w:rsidR="00B03D9D" w:rsidRPr="00322FE9">
        <w:rPr>
          <w:rFonts w:ascii="Times New Roman" w:hAnsi="Times New Roman"/>
          <w:sz w:val="20"/>
        </w:rPr>
        <w:t xml:space="preserve">достоверность </w:t>
      </w:r>
      <w:r w:rsidRPr="00322FE9">
        <w:rPr>
          <w:rFonts w:ascii="Times New Roman" w:hAnsi="Times New Roman"/>
          <w:sz w:val="20"/>
        </w:rPr>
        <w:t xml:space="preserve">всех </w:t>
      </w:r>
      <w:r w:rsidR="00B03D9D" w:rsidRPr="00322FE9">
        <w:rPr>
          <w:rFonts w:ascii="Times New Roman" w:hAnsi="Times New Roman"/>
          <w:sz w:val="20"/>
        </w:rPr>
        <w:t xml:space="preserve">сведений и </w:t>
      </w:r>
      <w:r w:rsidRPr="00322FE9">
        <w:rPr>
          <w:rFonts w:ascii="Times New Roman" w:hAnsi="Times New Roman"/>
          <w:sz w:val="20"/>
        </w:rPr>
        <w:t>документов, предоставле</w:t>
      </w:r>
      <w:r w:rsidR="006D237A" w:rsidRPr="00322FE9">
        <w:rPr>
          <w:rFonts w:ascii="Times New Roman" w:hAnsi="Times New Roman"/>
          <w:sz w:val="20"/>
        </w:rPr>
        <w:t xml:space="preserve">нных в Банк для получения Карты. </w:t>
      </w:r>
    </w:p>
    <w:p w:rsidR="00F17A25" w:rsidRPr="00322FE9" w:rsidRDefault="00F17A25" w:rsidP="00A716AB">
      <w:pPr>
        <w:pStyle w:val="21"/>
        <w:numPr>
          <w:ilvl w:val="2"/>
          <w:numId w:val="2"/>
        </w:numPr>
        <w:tabs>
          <w:tab w:val="left" w:pos="1200"/>
        </w:tabs>
        <w:overflowPunct/>
        <w:autoSpaceDE/>
        <w:autoSpaceDN/>
        <w:adjustRightInd/>
        <w:ind w:left="0" w:firstLine="600"/>
        <w:textAlignment w:val="auto"/>
        <w:rPr>
          <w:rFonts w:ascii="Times New Roman" w:hAnsi="Times New Roman"/>
          <w:sz w:val="20"/>
        </w:rPr>
      </w:pPr>
      <w:r w:rsidRPr="00322FE9">
        <w:rPr>
          <w:rFonts w:ascii="Times New Roman" w:hAnsi="Times New Roman"/>
          <w:sz w:val="20"/>
        </w:rPr>
        <w:t xml:space="preserve">В </w:t>
      </w:r>
      <w:proofErr w:type="gramStart"/>
      <w:r w:rsidRPr="00322FE9">
        <w:rPr>
          <w:rFonts w:ascii="Times New Roman" w:hAnsi="Times New Roman"/>
          <w:sz w:val="20"/>
        </w:rPr>
        <w:t>случае</w:t>
      </w:r>
      <w:proofErr w:type="gramEnd"/>
      <w:r w:rsidRPr="00322FE9">
        <w:rPr>
          <w:rFonts w:ascii="Times New Roman" w:hAnsi="Times New Roman"/>
          <w:sz w:val="20"/>
        </w:rPr>
        <w:t xml:space="preserve"> изменения реквизитов (паспортные данные, адреса, телефоны) </w:t>
      </w:r>
      <w:r w:rsidR="00B03D9D" w:rsidRPr="00322FE9">
        <w:rPr>
          <w:rFonts w:ascii="Times New Roman" w:hAnsi="Times New Roman"/>
          <w:sz w:val="20"/>
        </w:rPr>
        <w:t xml:space="preserve">письменно </w:t>
      </w:r>
      <w:r w:rsidRPr="00322FE9">
        <w:rPr>
          <w:rFonts w:ascii="Times New Roman" w:hAnsi="Times New Roman"/>
          <w:sz w:val="20"/>
        </w:rPr>
        <w:t>информировать об этом Банк в течен</w:t>
      </w:r>
      <w:r w:rsidR="006D237A" w:rsidRPr="00322FE9">
        <w:rPr>
          <w:rFonts w:ascii="Times New Roman" w:hAnsi="Times New Roman"/>
          <w:sz w:val="20"/>
        </w:rPr>
        <w:t xml:space="preserve">ие </w:t>
      </w:r>
      <w:r w:rsidR="002C7924" w:rsidRPr="00322FE9">
        <w:rPr>
          <w:rFonts w:ascii="Times New Roman" w:hAnsi="Times New Roman"/>
          <w:sz w:val="20"/>
        </w:rPr>
        <w:t>3</w:t>
      </w:r>
      <w:r w:rsidR="006D237A" w:rsidRPr="00322FE9">
        <w:rPr>
          <w:rFonts w:ascii="Times New Roman" w:hAnsi="Times New Roman"/>
          <w:sz w:val="20"/>
        </w:rPr>
        <w:t xml:space="preserve"> (</w:t>
      </w:r>
      <w:r w:rsidR="002C7924" w:rsidRPr="00322FE9">
        <w:rPr>
          <w:rFonts w:ascii="Times New Roman" w:hAnsi="Times New Roman"/>
          <w:sz w:val="20"/>
        </w:rPr>
        <w:t>трех</w:t>
      </w:r>
      <w:r w:rsidR="006D237A" w:rsidRPr="00322FE9">
        <w:rPr>
          <w:rFonts w:ascii="Times New Roman" w:hAnsi="Times New Roman"/>
          <w:sz w:val="20"/>
        </w:rPr>
        <w:t xml:space="preserve">) рабочих дней. </w:t>
      </w:r>
    </w:p>
    <w:p w:rsidR="00F17A25" w:rsidRPr="00322FE9" w:rsidRDefault="00F17A25" w:rsidP="00A716AB">
      <w:pPr>
        <w:pStyle w:val="21"/>
        <w:numPr>
          <w:ilvl w:val="2"/>
          <w:numId w:val="2"/>
        </w:numPr>
        <w:tabs>
          <w:tab w:val="left" w:pos="1200"/>
        </w:tabs>
        <w:overflowPunct/>
        <w:autoSpaceDE/>
        <w:autoSpaceDN/>
        <w:adjustRightInd/>
        <w:ind w:left="0" w:firstLine="600"/>
        <w:textAlignment w:val="auto"/>
        <w:rPr>
          <w:rFonts w:ascii="Times New Roman" w:hAnsi="Times New Roman"/>
          <w:sz w:val="20"/>
        </w:rPr>
      </w:pPr>
      <w:r w:rsidRPr="00322FE9">
        <w:rPr>
          <w:rFonts w:ascii="Times New Roman" w:hAnsi="Times New Roman"/>
          <w:sz w:val="20"/>
        </w:rPr>
        <w:t xml:space="preserve">В </w:t>
      </w:r>
      <w:proofErr w:type="gramStart"/>
      <w:r w:rsidRPr="00322FE9">
        <w:rPr>
          <w:rFonts w:ascii="Times New Roman" w:hAnsi="Times New Roman"/>
          <w:sz w:val="20"/>
        </w:rPr>
        <w:t>случае</w:t>
      </w:r>
      <w:proofErr w:type="gramEnd"/>
      <w:r w:rsidRPr="00322FE9">
        <w:rPr>
          <w:rFonts w:ascii="Times New Roman" w:hAnsi="Times New Roman"/>
          <w:sz w:val="20"/>
        </w:rPr>
        <w:t xml:space="preserve"> получения уведомления из Банка о необходимости вернуть Карты, закрепленные за его картсчетом, передать их в Банк в течение 5 (пяти) рабочих дней </w:t>
      </w:r>
      <w:r w:rsidR="00495B16" w:rsidRPr="00322FE9">
        <w:rPr>
          <w:rFonts w:ascii="Times New Roman" w:hAnsi="Times New Roman"/>
          <w:sz w:val="20"/>
        </w:rPr>
        <w:t>со дня</w:t>
      </w:r>
      <w:r w:rsidRPr="00322FE9">
        <w:rPr>
          <w:rFonts w:ascii="Times New Roman" w:hAnsi="Times New Roman"/>
          <w:sz w:val="20"/>
        </w:rPr>
        <w:t xml:space="preserve"> п</w:t>
      </w:r>
      <w:r w:rsidR="006D237A" w:rsidRPr="00322FE9">
        <w:rPr>
          <w:rFonts w:ascii="Times New Roman" w:hAnsi="Times New Roman"/>
          <w:sz w:val="20"/>
        </w:rPr>
        <w:t xml:space="preserve">олучения указанного уведомления. </w:t>
      </w:r>
    </w:p>
    <w:p w:rsidR="0028020A" w:rsidRPr="00322FE9" w:rsidRDefault="0028020A" w:rsidP="00A716AB">
      <w:pPr>
        <w:pStyle w:val="21"/>
        <w:numPr>
          <w:ilvl w:val="2"/>
          <w:numId w:val="2"/>
        </w:numPr>
        <w:tabs>
          <w:tab w:val="left" w:pos="1200"/>
        </w:tabs>
        <w:overflowPunct/>
        <w:autoSpaceDE/>
        <w:autoSpaceDN/>
        <w:adjustRightInd/>
        <w:ind w:left="0" w:firstLine="600"/>
        <w:textAlignment w:val="auto"/>
        <w:rPr>
          <w:rFonts w:ascii="Times New Roman" w:hAnsi="Times New Roman"/>
          <w:sz w:val="20"/>
        </w:rPr>
      </w:pPr>
      <w:r w:rsidRPr="00322FE9">
        <w:rPr>
          <w:rFonts w:ascii="Times New Roman" w:hAnsi="Times New Roman"/>
          <w:sz w:val="20"/>
        </w:rPr>
        <w:t>Возвратить в Банк/самостоятельно уничтожить Карту в</w:t>
      </w:r>
      <w:r w:rsidR="00D05A97" w:rsidRPr="00322FE9">
        <w:rPr>
          <w:rFonts w:ascii="Times New Roman" w:hAnsi="Times New Roman"/>
          <w:sz w:val="20"/>
        </w:rPr>
        <w:t xml:space="preserve"> течение 5 (пяти) рабочих дней </w:t>
      </w:r>
      <w:r w:rsidRPr="00322FE9">
        <w:rPr>
          <w:rFonts w:ascii="Times New Roman" w:hAnsi="Times New Roman"/>
          <w:sz w:val="20"/>
        </w:rPr>
        <w:t xml:space="preserve">со дня </w:t>
      </w:r>
      <w:r w:rsidR="00D05A97" w:rsidRPr="00322FE9">
        <w:rPr>
          <w:rFonts w:ascii="Times New Roman" w:hAnsi="Times New Roman"/>
          <w:sz w:val="20"/>
        </w:rPr>
        <w:t xml:space="preserve"> истечения срока </w:t>
      </w:r>
      <w:r w:rsidRPr="00322FE9">
        <w:rPr>
          <w:rFonts w:ascii="Times New Roman" w:hAnsi="Times New Roman"/>
          <w:sz w:val="20"/>
        </w:rPr>
        <w:t xml:space="preserve">ее </w:t>
      </w:r>
      <w:r w:rsidR="00D05A97" w:rsidRPr="00322FE9">
        <w:rPr>
          <w:rFonts w:ascii="Times New Roman" w:hAnsi="Times New Roman"/>
          <w:sz w:val="20"/>
        </w:rPr>
        <w:t>действия</w:t>
      </w:r>
      <w:r w:rsidRPr="00322FE9">
        <w:rPr>
          <w:rFonts w:ascii="Times New Roman" w:hAnsi="Times New Roman"/>
          <w:sz w:val="20"/>
        </w:rPr>
        <w:t xml:space="preserve"> или при досрочном прекращении использования карты по инициативе Клиента/ держателя дополнительной карты в порядке, указанном в п.</w:t>
      </w:r>
      <w:r w:rsidR="00843D1A" w:rsidRPr="00322FE9">
        <w:rPr>
          <w:rFonts w:ascii="Times New Roman" w:hAnsi="Times New Roman"/>
          <w:sz w:val="20"/>
        </w:rPr>
        <w:t xml:space="preserve"> 10.5.</w:t>
      </w:r>
      <w:r w:rsidRPr="00322FE9">
        <w:rPr>
          <w:rFonts w:ascii="Times New Roman" w:hAnsi="Times New Roman"/>
          <w:sz w:val="20"/>
        </w:rPr>
        <w:t xml:space="preserve">  Правил</w:t>
      </w:r>
    </w:p>
    <w:p w:rsidR="00F17A25" w:rsidRPr="00322FE9" w:rsidRDefault="00F17A25" w:rsidP="00A716AB">
      <w:pPr>
        <w:pStyle w:val="21"/>
        <w:numPr>
          <w:ilvl w:val="2"/>
          <w:numId w:val="2"/>
        </w:numPr>
        <w:tabs>
          <w:tab w:val="left" w:pos="1200"/>
        </w:tabs>
        <w:overflowPunct/>
        <w:autoSpaceDE/>
        <w:autoSpaceDN/>
        <w:adjustRightInd/>
        <w:ind w:left="0" w:firstLine="600"/>
        <w:textAlignment w:val="auto"/>
        <w:rPr>
          <w:rFonts w:ascii="Times New Roman" w:hAnsi="Times New Roman"/>
          <w:sz w:val="20"/>
        </w:rPr>
      </w:pPr>
      <w:r w:rsidRPr="00322FE9">
        <w:rPr>
          <w:rFonts w:ascii="Times New Roman" w:hAnsi="Times New Roman"/>
          <w:sz w:val="20"/>
        </w:rPr>
        <w:t>Контролировать незамедлительное уведомление Держателями дополнительных Карт об их утрате в порядке, преду</w:t>
      </w:r>
      <w:r w:rsidR="006D237A" w:rsidRPr="00322FE9">
        <w:rPr>
          <w:rFonts w:ascii="Times New Roman" w:hAnsi="Times New Roman"/>
          <w:sz w:val="20"/>
        </w:rPr>
        <w:t xml:space="preserve">смотренном настоящими Правилами. </w:t>
      </w:r>
    </w:p>
    <w:p w:rsidR="00960CE8" w:rsidRPr="00322FE9" w:rsidRDefault="00960CE8" w:rsidP="009A79E5">
      <w:pPr>
        <w:pStyle w:val="21"/>
        <w:numPr>
          <w:ilvl w:val="2"/>
          <w:numId w:val="2"/>
        </w:numPr>
        <w:tabs>
          <w:tab w:val="left" w:pos="1200"/>
        </w:tabs>
        <w:overflowPunct/>
        <w:autoSpaceDE/>
        <w:autoSpaceDN/>
        <w:adjustRightInd/>
        <w:ind w:left="0" w:firstLine="600"/>
        <w:textAlignment w:val="auto"/>
        <w:rPr>
          <w:rFonts w:ascii="Times New Roman" w:hAnsi="Times New Roman"/>
          <w:sz w:val="20"/>
        </w:rPr>
      </w:pPr>
      <w:r w:rsidRPr="00322FE9">
        <w:rPr>
          <w:rFonts w:ascii="Times New Roman" w:hAnsi="Times New Roman"/>
          <w:sz w:val="20"/>
        </w:rPr>
        <w:lastRenderedPageBreak/>
        <w:t xml:space="preserve">Незамедлительно уведомить Банк об утрате Карты в порядке, предусмотренном настоящими Правилами. </w:t>
      </w:r>
    </w:p>
    <w:p w:rsidR="00F17A25" w:rsidRPr="00322FE9" w:rsidRDefault="00F17A25" w:rsidP="009A79E5">
      <w:pPr>
        <w:pStyle w:val="21"/>
        <w:numPr>
          <w:ilvl w:val="2"/>
          <w:numId w:val="2"/>
        </w:numPr>
        <w:tabs>
          <w:tab w:val="left" w:pos="1200"/>
        </w:tabs>
        <w:overflowPunct/>
        <w:autoSpaceDE/>
        <w:autoSpaceDN/>
        <w:adjustRightInd/>
        <w:ind w:left="0" w:firstLine="600"/>
        <w:textAlignment w:val="auto"/>
        <w:rPr>
          <w:rFonts w:ascii="Times New Roman" w:hAnsi="Times New Roman"/>
          <w:b/>
          <w:sz w:val="20"/>
        </w:rPr>
      </w:pPr>
      <w:r w:rsidRPr="00322FE9">
        <w:rPr>
          <w:rFonts w:ascii="Times New Roman" w:hAnsi="Times New Roman"/>
          <w:b/>
          <w:sz w:val="20"/>
        </w:rPr>
        <w:t>Не передавать Карту, персональный идентификационный номер (далее – «</w:t>
      </w:r>
      <w:r w:rsidR="006D237A" w:rsidRPr="00322FE9">
        <w:rPr>
          <w:rFonts w:ascii="Times New Roman" w:hAnsi="Times New Roman"/>
          <w:b/>
          <w:sz w:val="20"/>
        </w:rPr>
        <w:t>ПИН–код</w:t>
      </w:r>
      <w:r w:rsidRPr="00322FE9">
        <w:rPr>
          <w:rFonts w:ascii="Times New Roman" w:hAnsi="Times New Roman"/>
          <w:b/>
          <w:sz w:val="20"/>
        </w:rPr>
        <w:t>») и кодо</w:t>
      </w:r>
      <w:r w:rsidR="006D237A" w:rsidRPr="00322FE9">
        <w:rPr>
          <w:rFonts w:ascii="Times New Roman" w:hAnsi="Times New Roman"/>
          <w:b/>
          <w:sz w:val="20"/>
        </w:rPr>
        <w:t xml:space="preserve">вое слово (пароль) другому лицу. </w:t>
      </w:r>
    </w:p>
    <w:p w:rsidR="003234C5" w:rsidRPr="00322FE9" w:rsidRDefault="003234C5" w:rsidP="003234C5">
      <w:pPr>
        <w:pStyle w:val="21"/>
        <w:numPr>
          <w:ilvl w:val="2"/>
          <w:numId w:val="2"/>
        </w:numPr>
        <w:tabs>
          <w:tab w:val="left" w:pos="1200"/>
        </w:tabs>
        <w:overflowPunct/>
        <w:autoSpaceDE/>
        <w:autoSpaceDN/>
        <w:adjustRightInd/>
        <w:ind w:left="0" w:firstLine="600"/>
        <w:textAlignment w:val="auto"/>
        <w:rPr>
          <w:rFonts w:ascii="Times New Roman" w:hAnsi="Times New Roman"/>
          <w:sz w:val="20"/>
        </w:rPr>
      </w:pPr>
      <w:r w:rsidRPr="00322FE9">
        <w:rPr>
          <w:rFonts w:ascii="Times New Roman" w:hAnsi="Times New Roman"/>
          <w:sz w:val="20"/>
        </w:rPr>
        <w:t xml:space="preserve">Дать Банку поручение на подключение/отключение услуги «Информационный сервис» (Приложение </w:t>
      </w:r>
      <w:r w:rsidR="00150878" w:rsidRPr="00322FE9">
        <w:rPr>
          <w:rFonts w:ascii="Times New Roman" w:hAnsi="Times New Roman"/>
          <w:sz w:val="20"/>
        </w:rPr>
        <w:t>7</w:t>
      </w:r>
      <w:r w:rsidRPr="00322FE9">
        <w:rPr>
          <w:rFonts w:ascii="Times New Roman" w:hAnsi="Times New Roman"/>
          <w:sz w:val="20"/>
        </w:rPr>
        <w:t>),</w:t>
      </w:r>
      <w:r w:rsidR="00937501" w:rsidRPr="00322FE9">
        <w:rPr>
          <w:rFonts w:ascii="Times New Roman" w:hAnsi="Times New Roman"/>
          <w:sz w:val="20"/>
        </w:rPr>
        <w:t xml:space="preserve"> в том числе,  </w:t>
      </w:r>
      <w:r w:rsidRPr="00322FE9">
        <w:rPr>
          <w:rFonts w:ascii="Times New Roman" w:hAnsi="Times New Roman"/>
          <w:sz w:val="20"/>
        </w:rPr>
        <w:t xml:space="preserve">если при оформлении </w:t>
      </w:r>
      <w:r w:rsidR="00150878" w:rsidRPr="00322FE9">
        <w:rPr>
          <w:rFonts w:ascii="Times New Roman" w:hAnsi="Times New Roman"/>
          <w:sz w:val="20"/>
        </w:rPr>
        <w:t>К</w:t>
      </w:r>
      <w:r w:rsidR="00937501" w:rsidRPr="00322FE9">
        <w:rPr>
          <w:rFonts w:ascii="Times New Roman" w:hAnsi="Times New Roman"/>
          <w:sz w:val="20"/>
        </w:rPr>
        <w:t xml:space="preserve">арты </w:t>
      </w:r>
      <w:r w:rsidRPr="00322FE9">
        <w:rPr>
          <w:rFonts w:ascii="Times New Roman" w:hAnsi="Times New Roman"/>
          <w:sz w:val="20"/>
        </w:rPr>
        <w:t>данная услуга не была подключена. Оформление услуги «Информационный сервис» при оформлении карты осуществляется на основании соответствующей отметки Клиента в Заявлении-Анкете</w:t>
      </w:r>
      <w:r w:rsidR="00FE6216" w:rsidRPr="00322FE9">
        <w:rPr>
          <w:rFonts w:ascii="Times New Roman" w:hAnsi="Times New Roman"/>
          <w:sz w:val="20"/>
        </w:rPr>
        <w:t xml:space="preserve"> (Приложение 1)</w:t>
      </w:r>
      <w:r w:rsidRPr="00322FE9">
        <w:rPr>
          <w:rFonts w:ascii="Times New Roman" w:hAnsi="Times New Roman"/>
          <w:sz w:val="20"/>
        </w:rPr>
        <w:t xml:space="preserve">. </w:t>
      </w:r>
    </w:p>
    <w:p w:rsidR="00C86E6B" w:rsidRPr="00322FE9" w:rsidRDefault="00C86E6B" w:rsidP="00C86E6B">
      <w:pPr>
        <w:pStyle w:val="21"/>
        <w:numPr>
          <w:ilvl w:val="2"/>
          <w:numId w:val="2"/>
        </w:numPr>
        <w:tabs>
          <w:tab w:val="left" w:pos="1200"/>
        </w:tabs>
        <w:overflowPunct/>
        <w:autoSpaceDE/>
        <w:autoSpaceDN/>
        <w:adjustRightInd/>
        <w:ind w:left="0" w:firstLine="600"/>
        <w:textAlignment w:val="auto"/>
        <w:rPr>
          <w:rFonts w:ascii="Times New Roman" w:hAnsi="Times New Roman"/>
          <w:sz w:val="20"/>
        </w:rPr>
      </w:pPr>
      <w:r w:rsidRPr="00322FE9">
        <w:rPr>
          <w:rFonts w:ascii="Times New Roman" w:hAnsi="Times New Roman"/>
          <w:sz w:val="20"/>
        </w:rPr>
        <w:t xml:space="preserve">Соблюдать </w:t>
      </w:r>
      <w:fldSimple w:instr=" REF _Ref81883566 \h  \* MERGEFORMAT ">
        <w:r w:rsidR="0087626B" w:rsidRPr="0087626B">
          <w:rPr>
            <w:rFonts w:ascii="Times New Roman" w:hAnsi="Times New Roman"/>
            <w:sz w:val="20"/>
          </w:rPr>
          <w:t>6.  Правила пользования услугой «</w:t>
        </w:r>
        <w:r w:rsidR="0087626B" w:rsidRPr="00322FE9">
          <w:rPr>
            <w:sz w:val="20"/>
          </w:rPr>
          <w:t>Информационный сервис» Банка</w:t>
        </w:r>
      </w:fldSimple>
      <w:r w:rsidRPr="00322FE9">
        <w:rPr>
          <w:rFonts w:ascii="Times New Roman" w:hAnsi="Times New Roman"/>
          <w:sz w:val="20"/>
        </w:rPr>
        <w:t xml:space="preserve"> (Приложение </w:t>
      </w:r>
      <w:r w:rsidR="002051FF" w:rsidRPr="00322FE9">
        <w:rPr>
          <w:rFonts w:ascii="Times New Roman" w:hAnsi="Times New Roman"/>
          <w:sz w:val="20"/>
        </w:rPr>
        <w:t>6</w:t>
      </w:r>
      <w:r w:rsidRPr="00322FE9">
        <w:rPr>
          <w:rFonts w:ascii="Times New Roman" w:hAnsi="Times New Roman"/>
          <w:sz w:val="20"/>
        </w:rPr>
        <w:t xml:space="preserve">). </w:t>
      </w:r>
    </w:p>
    <w:p w:rsidR="003234C5" w:rsidRPr="00322FE9" w:rsidRDefault="003234C5" w:rsidP="003234C5">
      <w:pPr>
        <w:pStyle w:val="21"/>
        <w:numPr>
          <w:ilvl w:val="2"/>
          <w:numId w:val="2"/>
        </w:numPr>
        <w:tabs>
          <w:tab w:val="left" w:pos="1200"/>
        </w:tabs>
        <w:overflowPunct/>
        <w:autoSpaceDE/>
        <w:autoSpaceDN/>
        <w:adjustRightInd/>
        <w:ind w:left="0" w:firstLine="600"/>
        <w:textAlignment w:val="auto"/>
        <w:rPr>
          <w:rFonts w:ascii="Times New Roman" w:hAnsi="Times New Roman"/>
          <w:sz w:val="20"/>
        </w:rPr>
      </w:pPr>
      <w:r w:rsidRPr="00322FE9">
        <w:rPr>
          <w:rFonts w:ascii="Times New Roman" w:hAnsi="Times New Roman"/>
          <w:sz w:val="20"/>
        </w:rPr>
        <w:t xml:space="preserve">Клиент обязуется незамедлительно  информировать Банк об утрате </w:t>
      </w:r>
      <w:r w:rsidR="00C22C86" w:rsidRPr="00322FE9">
        <w:rPr>
          <w:rFonts w:ascii="Times New Roman" w:hAnsi="Times New Roman"/>
          <w:sz w:val="20"/>
        </w:rPr>
        <w:t xml:space="preserve">средства связи - </w:t>
      </w:r>
      <w:r w:rsidRPr="00322FE9">
        <w:rPr>
          <w:rFonts w:ascii="Times New Roman" w:hAnsi="Times New Roman"/>
          <w:sz w:val="20"/>
        </w:rPr>
        <w:t xml:space="preserve">мобильных телефонов, </w:t>
      </w:r>
      <w:r w:rsidR="00C86E6B" w:rsidRPr="00322FE9">
        <w:rPr>
          <w:rFonts w:ascii="Times New Roman" w:hAnsi="Times New Roman"/>
          <w:sz w:val="20"/>
        </w:rPr>
        <w:t xml:space="preserve">утрате/смене </w:t>
      </w:r>
      <w:r w:rsidRPr="00322FE9">
        <w:rPr>
          <w:rFonts w:ascii="Times New Roman" w:hAnsi="Times New Roman"/>
          <w:sz w:val="20"/>
        </w:rPr>
        <w:t xml:space="preserve">сим-карт и иных обстоятельствах, в результате которых рассылка информации на указанные номера мобильных телефонов должна быть прекращена путем предоставления </w:t>
      </w:r>
      <w:r w:rsidR="00B92328" w:rsidRPr="00322FE9">
        <w:rPr>
          <w:rFonts w:ascii="Times New Roman" w:hAnsi="Times New Roman"/>
          <w:sz w:val="20"/>
        </w:rPr>
        <w:t xml:space="preserve">соответствующего </w:t>
      </w:r>
      <w:r w:rsidRPr="00322FE9">
        <w:rPr>
          <w:rFonts w:ascii="Times New Roman" w:hAnsi="Times New Roman"/>
          <w:sz w:val="20"/>
        </w:rPr>
        <w:t>Заявления</w:t>
      </w:r>
      <w:r w:rsidR="00FE6216" w:rsidRPr="00322FE9">
        <w:rPr>
          <w:rFonts w:ascii="Times New Roman" w:hAnsi="Times New Roman"/>
          <w:sz w:val="20"/>
        </w:rPr>
        <w:t xml:space="preserve"> и предоставить Банку новый номер мобильного телефона для </w:t>
      </w:r>
      <w:proofErr w:type="spellStart"/>
      <w:r w:rsidR="00FE6216" w:rsidRPr="00322FE9">
        <w:rPr>
          <w:rFonts w:ascii="Times New Roman" w:hAnsi="Times New Roman"/>
          <w:sz w:val="20"/>
        </w:rPr>
        <w:t>переподключения</w:t>
      </w:r>
      <w:proofErr w:type="spellEnd"/>
      <w:r w:rsidR="00FE6216" w:rsidRPr="00322FE9">
        <w:rPr>
          <w:rFonts w:ascii="Times New Roman" w:hAnsi="Times New Roman"/>
          <w:sz w:val="20"/>
        </w:rPr>
        <w:t xml:space="preserve"> услуги</w:t>
      </w:r>
      <w:r w:rsidR="00B92328" w:rsidRPr="00322FE9">
        <w:rPr>
          <w:rFonts w:ascii="Times New Roman" w:hAnsi="Times New Roman"/>
          <w:sz w:val="20"/>
        </w:rPr>
        <w:t>.</w:t>
      </w:r>
      <w:r w:rsidRPr="00322FE9">
        <w:rPr>
          <w:rFonts w:ascii="Times New Roman" w:hAnsi="Times New Roman"/>
          <w:sz w:val="20"/>
        </w:rPr>
        <w:t xml:space="preserve">    </w:t>
      </w:r>
    </w:p>
    <w:p w:rsidR="00C86E6B" w:rsidRPr="00322FE9" w:rsidRDefault="00C86E6B" w:rsidP="00C86E6B">
      <w:pPr>
        <w:pStyle w:val="21"/>
        <w:tabs>
          <w:tab w:val="left" w:pos="1200"/>
        </w:tabs>
        <w:overflowPunct/>
        <w:autoSpaceDE/>
        <w:autoSpaceDN/>
        <w:adjustRightInd/>
        <w:ind w:firstLine="0"/>
        <w:textAlignment w:val="auto"/>
        <w:rPr>
          <w:rFonts w:ascii="Times New Roman" w:hAnsi="Times New Roman"/>
          <w:sz w:val="20"/>
        </w:rPr>
      </w:pPr>
    </w:p>
    <w:p w:rsidR="00FD00E7" w:rsidRPr="00322FE9" w:rsidRDefault="00F17A25" w:rsidP="009A79E5">
      <w:pPr>
        <w:numPr>
          <w:ilvl w:val="1"/>
          <w:numId w:val="2"/>
        </w:numPr>
        <w:tabs>
          <w:tab w:val="clear" w:pos="720"/>
          <w:tab w:val="num" w:pos="540"/>
        </w:tabs>
        <w:ind w:left="0" w:firstLine="0"/>
        <w:jc w:val="both"/>
        <w:rPr>
          <w:b/>
          <w:bCs/>
          <w:sz w:val="20"/>
          <w:szCs w:val="20"/>
        </w:rPr>
      </w:pPr>
      <w:r w:rsidRPr="00322FE9">
        <w:rPr>
          <w:b/>
          <w:bCs/>
          <w:sz w:val="20"/>
          <w:szCs w:val="20"/>
        </w:rPr>
        <w:t>Держатель дополнительной Карты имеет право</w:t>
      </w:r>
      <w:r w:rsidR="00FD00E7" w:rsidRPr="00322FE9">
        <w:rPr>
          <w:b/>
          <w:bCs/>
          <w:sz w:val="20"/>
          <w:szCs w:val="20"/>
        </w:rPr>
        <w:t xml:space="preserve">: </w:t>
      </w:r>
    </w:p>
    <w:p w:rsidR="00F17A25" w:rsidRPr="00322FE9" w:rsidRDefault="009D762C" w:rsidP="009A79E5">
      <w:pPr>
        <w:pStyle w:val="21"/>
        <w:numPr>
          <w:ilvl w:val="2"/>
          <w:numId w:val="2"/>
        </w:numPr>
        <w:tabs>
          <w:tab w:val="left" w:pos="1200"/>
        </w:tabs>
        <w:overflowPunct/>
        <w:autoSpaceDE/>
        <w:autoSpaceDN/>
        <w:adjustRightInd/>
        <w:ind w:left="0" w:firstLine="600"/>
        <w:textAlignment w:val="auto"/>
        <w:rPr>
          <w:rFonts w:ascii="Times New Roman" w:hAnsi="Times New Roman"/>
          <w:sz w:val="20"/>
        </w:rPr>
      </w:pPr>
      <w:r w:rsidRPr="00322FE9">
        <w:rPr>
          <w:rFonts w:ascii="Times New Roman" w:hAnsi="Times New Roman"/>
          <w:sz w:val="20"/>
        </w:rPr>
        <w:t>С</w:t>
      </w:r>
      <w:r w:rsidR="00F17A25" w:rsidRPr="00322FE9">
        <w:rPr>
          <w:rFonts w:ascii="Times New Roman" w:hAnsi="Times New Roman"/>
          <w:sz w:val="20"/>
        </w:rPr>
        <w:t>овершать операции с использованием Карты в соот</w:t>
      </w:r>
      <w:r w:rsidR="00FD00E7" w:rsidRPr="00322FE9">
        <w:rPr>
          <w:rFonts w:ascii="Times New Roman" w:hAnsi="Times New Roman"/>
          <w:sz w:val="20"/>
        </w:rPr>
        <w:t>ветствии с настоящими Правилами</w:t>
      </w:r>
      <w:r w:rsidRPr="00322FE9">
        <w:rPr>
          <w:rFonts w:ascii="Times New Roman" w:hAnsi="Times New Roman"/>
          <w:sz w:val="20"/>
        </w:rPr>
        <w:t xml:space="preserve">. </w:t>
      </w:r>
    </w:p>
    <w:p w:rsidR="00FD00E7" w:rsidRPr="00322FE9" w:rsidRDefault="009D762C" w:rsidP="009A79E5">
      <w:pPr>
        <w:pStyle w:val="21"/>
        <w:numPr>
          <w:ilvl w:val="2"/>
          <w:numId w:val="2"/>
        </w:numPr>
        <w:tabs>
          <w:tab w:val="left" w:pos="1200"/>
        </w:tabs>
        <w:overflowPunct/>
        <w:autoSpaceDE/>
        <w:autoSpaceDN/>
        <w:adjustRightInd/>
        <w:ind w:left="0" w:firstLine="600"/>
        <w:textAlignment w:val="auto"/>
        <w:rPr>
          <w:rFonts w:ascii="Times New Roman" w:hAnsi="Times New Roman"/>
          <w:sz w:val="20"/>
        </w:rPr>
      </w:pPr>
      <w:r w:rsidRPr="00322FE9">
        <w:rPr>
          <w:rFonts w:ascii="Times New Roman" w:hAnsi="Times New Roman"/>
          <w:sz w:val="20"/>
        </w:rPr>
        <w:t>О</w:t>
      </w:r>
      <w:r w:rsidR="00FD00E7" w:rsidRPr="00322FE9">
        <w:rPr>
          <w:rFonts w:ascii="Times New Roman" w:hAnsi="Times New Roman"/>
          <w:sz w:val="20"/>
        </w:rPr>
        <w:t xml:space="preserve">братиться в экстренную службу </w:t>
      </w:r>
      <w:r w:rsidR="00883051" w:rsidRPr="00322FE9">
        <w:rPr>
          <w:rFonts w:ascii="Times New Roman" w:hAnsi="Times New Roman"/>
          <w:sz w:val="20"/>
        </w:rPr>
        <w:t>GCAS</w:t>
      </w:r>
      <w:r w:rsidR="00FD00E7" w:rsidRPr="00322FE9">
        <w:rPr>
          <w:rFonts w:ascii="Times New Roman" w:hAnsi="Times New Roman"/>
          <w:sz w:val="20"/>
        </w:rPr>
        <w:t xml:space="preserve"> в случае утери </w:t>
      </w:r>
      <w:r w:rsidR="00150878" w:rsidRPr="00322FE9">
        <w:rPr>
          <w:rFonts w:ascii="Times New Roman" w:hAnsi="Times New Roman"/>
          <w:sz w:val="20"/>
        </w:rPr>
        <w:t>К</w:t>
      </w:r>
      <w:r w:rsidR="005C4DD0" w:rsidRPr="00322FE9">
        <w:rPr>
          <w:rFonts w:ascii="Times New Roman" w:hAnsi="Times New Roman"/>
          <w:sz w:val="20"/>
        </w:rPr>
        <w:t xml:space="preserve">арты VISA </w:t>
      </w:r>
      <w:r w:rsidR="00FD00E7" w:rsidRPr="00322FE9">
        <w:rPr>
          <w:rFonts w:ascii="Times New Roman" w:hAnsi="Times New Roman"/>
          <w:sz w:val="20"/>
        </w:rPr>
        <w:t>за</w:t>
      </w:r>
      <w:r w:rsidR="00495B16" w:rsidRPr="00322FE9">
        <w:rPr>
          <w:rFonts w:ascii="Times New Roman" w:hAnsi="Times New Roman"/>
          <w:sz w:val="20"/>
        </w:rPr>
        <w:t xml:space="preserve"> </w:t>
      </w:r>
      <w:r w:rsidR="00FD00E7" w:rsidRPr="00322FE9">
        <w:rPr>
          <w:rFonts w:ascii="Times New Roman" w:hAnsi="Times New Roman"/>
          <w:sz w:val="20"/>
        </w:rPr>
        <w:t xml:space="preserve">границей  для экстренного получения </w:t>
      </w:r>
      <w:r w:rsidR="00495B16" w:rsidRPr="00322FE9">
        <w:rPr>
          <w:rFonts w:ascii="Times New Roman" w:hAnsi="Times New Roman"/>
          <w:sz w:val="20"/>
        </w:rPr>
        <w:t xml:space="preserve">за границей </w:t>
      </w:r>
      <w:r w:rsidR="00FD00E7" w:rsidRPr="00322FE9">
        <w:rPr>
          <w:rFonts w:ascii="Times New Roman" w:hAnsi="Times New Roman"/>
          <w:sz w:val="20"/>
        </w:rPr>
        <w:t>наличных денежных средств или временной карты.</w:t>
      </w:r>
    </w:p>
    <w:p w:rsidR="00F17A25" w:rsidRPr="00322FE9" w:rsidRDefault="00F17A25" w:rsidP="009A79E5">
      <w:pPr>
        <w:numPr>
          <w:ilvl w:val="1"/>
          <w:numId w:val="2"/>
        </w:numPr>
        <w:tabs>
          <w:tab w:val="clear" w:pos="720"/>
          <w:tab w:val="num" w:pos="540"/>
        </w:tabs>
        <w:ind w:left="0" w:firstLine="0"/>
        <w:jc w:val="both"/>
        <w:rPr>
          <w:b/>
          <w:bCs/>
          <w:sz w:val="20"/>
          <w:szCs w:val="20"/>
        </w:rPr>
      </w:pPr>
      <w:r w:rsidRPr="00322FE9">
        <w:rPr>
          <w:b/>
          <w:bCs/>
          <w:sz w:val="20"/>
          <w:szCs w:val="20"/>
        </w:rPr>
        <w:t>Держатель дополнительной Карты обязан:</w:t>
      </w:r>
    </w:p>
    <w:p w:rsidR="004F6E35" w:rsidRPr="00322FE9" w:rsidRDefault="004F6E35" w:rsidP="009A79E5">
      <w:pPr>
        <w:pStyle w:val="21"/>
        <w:numPr>
          <w:ilvl w:val="2"/>
          <w:numId w:val="2"/>
        </w:numPr>
        <w:tabs>
          <w:tab w:val="left" w:pos="1200"/>
        </w:tabs>
        <w:overflowPunct/>
        <w:autoSpaceDE/>
        <w:autoSpaceDN/>
        <w:adjustRightInd/>
        <w:ind w:left="0" w:firstLine="600"/>
        <w:textAlignment w:val="auto"/>
        <w:rPr>
          <w:rFonts w:ascii="Times New Roman" w:hAnsi="Times New Roman"/>
          <w:sz w:val="20"/>
        </w:rPr>
      </w:pPr>
      <w:r w:rsidRPr="00322FE9">
        <w:rPr>
          <w:rFonts w:ascii="Times New Roman" w:hAnsi="Times New Roman"/>
          <w:sz w:val="20"/>
        </w:rPr>
        <w:t xml:space="preserve">Соблюдать требования настоящих Правил. </w:t>
      </w:r>
    </w:p>
    <w:p w:rsidR="00F17A25" w:rsidRPr="00322FE9" w:rsidRDefault="00F17A25" w:rsidP="009A79E5">
      <w:pPr>
        <w:pStyle w:val="21"/>
        <w:numPr>
          <w:ilvl w:val="2"/>
          <w:numId w:val="2"/>
        </w:numPr>
        <w:tabs>
          <w:tab w:val="left" w:pos="1200"/>
        </w:tabs>
        <w:overflowPunct/>
        <w:autoSpaceDE/>
        <w:autoSpaceDN/>
        <w:adjustRightInd/>
        <w:ind w:left="0" w:firstLine="600"/>
        <w:textAlignment w:val="auto"/>
        <w:rPr>
          <w:rFonts w:ascii="Times New Roman" w:hAnsi="Times New Roman"/>
          <w:sz w:val="20"/>
        </w:rPr>
      </w:pPr>
      <w:r w:rsidRPr="00322FE9">
        <w:rPr>
          <w:rFonts w:ascii="Times New Roman" w:hAnsi="Times New Roman"/>
          <w:sz w:val="20"/>
        </w:rPr>
        <w:t xml:space="preserve">Совершать операции по Карте в пределах установленного Банком </w:t>
      </w:r>
      <w:r w:rsidR="00DF7ED7" w:rsidRPr="00322FE9">
        <w:rPr>
          <w:rFonts w:ascii="Times New Roman" w:hAnsi="Times New Roman"/>
          <w:sz w:val="20"/>
        </w:rPr>
        <w:t>Р</w:t>
      </w:r>
      <w:r w:rsidR="00A57572" w:rsidRPr="00322FE9">
        <w:rPr>
          <w:rFonts w:ascii="Times New Roman" w:hAnsi="Times New Roman"/>
          <w:sz w:val="20"/>
        </w:rPr>
        <w:t xml:space="preserve">асходного </w:t>
      </w:r>
      <w:r w:rsidRPr="00322FE9">
        <w:rPr>
          <w:rFonts w:ascii="Times New Roman" w:hAnsi="Times New Roman"/>
          <w:sz w:val="20"/>
        </w:rPr>
        <w:t>лимита</w:t>
      </w:r>
      <w:r w:rsidR="008C41C9" w:rsidRPr="00322FE9">
        <w:rPr>
          <w:rFonts w:ascii="Times New Roman" w:hAnsi="Times New Roman"/>
          <w:sz w:val="20"/>
        </w:rPr>
        <w:t xml:space="preserve"> Карты</w:t>
      </w:r>
      <w:r w:rsidRPr="00322FE9">
        <w:rPr>
          <w:rFonts w:ascii="Times New Roman" w:hAnsi="Times New Roman"/>
          <w:sz w:val="20"/>
        </w:rPr>
        <w:t>.</w:t>
      </w:r>
    </w:p>
    <w:p w:rsidR="00F17A25" w:rsidRPr="00322FE9" w:rsidRDefault="00F17A25" w:rsidP="009A79E5">
      <w:pPr>
        <w:pStyle w:val="21"/>
        <w:numPr>
          <w:ilvl w:val="2"/>
          <w:numId w:val="2"/>
        </w:numPr>
        <w:tabs>
          <w:tab w:val="left" w:pos="1200"/>
        </w:tabs>
        <w:overflowPunct/>
        <w:autoSpaceDE/>
        <w:autoSpaceDN/>
        <w:adjustRightInd/>
        <w:ind w:left="0" w:firstLine="600"/>
        <w:textAlignment w:val="auto"/>
        <w:rPr>
          <w:rFonts w:ascii="Times New Roman" w:hAnsi="Times New Roman"/>
          <w:sz w:val="20"/>
        </w:rPr>
      </w:pPr>
      <w:r w:rsidRPr="00322FE9">
        <w:rPr>
          <w:rFonts w:ascii="Times New Roman" w:hAnsi="Times New Roman"/>
          <w:sz w:val="20"/>
        </w:rPr>
        <w:t xml:space="preserve">В </w:t>
      </w:r>
      <w:proofErr w:type="gramStart"/>
      <w:r w:rsidRPr="00322FE9">
        <w:rPr>
          <w:rFonts w:ascii="Times New Roman" w:hAnsi="Times New Roman"/>
          <w:sz w:val="20"/>
        </w:rPr>
        <w:t>случае</w:t>
      </w:r>
      <w:proofErr w:type="gramEnd"/>
      <w:r w:rsidRPr="00322FE9">
        <w:rPr>
          <w:rFonts w:ascii="Times New Roman" w:hAnsi="Times New Roman"/>
          <w:sz w:val="20"/>
        </w:rPr>
        <w:t xml:space="preserve"> получения соответствующего уведомления из Банка вернуть Карту в Банк в течение 5 (пяти) рабочих дней</w:t>
      </w:r>
      <w:r w:rsidR="00495B16" w:rsidRPr="00322FE9">
        <w:rPr>
          <w:rFonts w:ascii="Times New Roman" w:hAnsi="Times New Roman"/>
          <w:sz w:val="20"/>
        </w:rPr>
        <w:t xml:space="preserve"> со дня получения указанного уведомления</w:t>
      </w:r>
      <w:r w:rsidRPr="00322FE9">
        <w:rPr>
          <w:rFonts w:ascii="Times New Roman" w:hAnsi="Times New Roman"/>
          <w:sz w:val="20"/>
        </w:rPr>
        <w:t>.</w:t>
      </w:r>
    </w:p>
    <w:p w:rsidR="00F17A25" w:rsidRPr="00322FE9" w:rsidRDefault="00F17A25" w:rsidP="009A79E5">
      <w:pPr>
        <w:pStyle w:val="21"/>
        <w:numPr>
          <w:ilvl w:val="2"/>
          <w:numId w:val="2"/>
        </w:numPr>
        <w:tabs>
          <w:tab w:val="left" w:pos="1200"/>
        </w:tabs>
        <w:overflowPunct/>
        <w:autoSpaceDE/>
        <w:autoSpaceDN/>
        <w:adjustRightInd/>
        <w:ind w:left="0" w:firstLine="600"/>
        <w:textAlignment w:val="auto"/>
        <w:rPr>
          <w:rFonts w:ascii="Times New Roman" w:hAnsi="Times New Roman"/>
          <w:sz w:val="20"/>
        </w:rPr>
      </w:pPr>
      <w:r w:rsidRPr="00322FE9">
        <w:rPr>
          <w:rFonts w:ascii="Times New Roman" w:hAnsi="Times New Roman"/>
          <w:sz w:val="20"/>
        </w:rPr>
        <w:t xml:space="preserve">Незамедлительно уведомить Банк об утрате Карты в порядке, предусмотренном настоящими Правилами. </w:t>
      </w:r>
    </w:p>
    <w:p w:rsidR="00F17A25" w:rsidRPr="00322FE9" w:rsidRDefault="00F17A25" w:rsidP="009A79E5">
      <w:pPr>
        <w:pStyle w:val="21"/>
        <w:numPr>
          <w:ilvl w:val="2"/>
          <w:numId w:val="2"/>
        </w:numPr>
        <w:tabs>
          <w:tab w:val="left" w:pos="1200"/>
        </w:tabs>
        <w:overflowPunct/>
        <w:autoSpaceDE/>
        <w:autoSpaceDN/>
        <w:adjustRightInd/>
        <w:ind w:left="0" w:firstLine="600"/>
        <w:textAlignment w:val="auto"/>
        <w:rPr>
          <w:rFonts w:ascii="Times New Roman" w:hAnsi="Times New Roman"/>
          <w:b/>
          <w:sz w:val="20"/>
        </w:rPr>
      </w:pPr>
      <w:r w:rsidRPr="00322FE9">
        <w:rPr>
          <w:rFonts w:ascii="Times New Roman" w:hAnsi="Times New Roman"/>
          <w:b/>
          <w:sz w:val="20"/>
        </w:rPr>
        <w:t xml:space="preserve">Не передавать Карту, </w:t>
      </w:r>
      <w:r w:rsidR="006D237A" w:rsidRPr="00322FE9">
        <w:rPr>
          <w:rFonts w:ascii="Times New Roman" w:hAnsi="Times New Roman"/>
          <w:b/>
          <w:sz w:val="20"/>
        </w:rPr>
        <w:t>ПИН–код</w:t>
      </w:r>
      <w:r w:rsidRPr="00322FE9">
        <w:rPr>
          <w:rFonts w:ascii="Times New Roman" w:hAnsi="Times New Roman"/>
          <w:b/>
          <w:sz w:val="20"/>
        </w:rPr>
        <w:t xml:space="preserve"> и кодовое слово (пароль) другому лицу.</w:t>
      </w:r>
    </w:p>
    <w:p w:rsidR="00F17A25" w:rsidRPr="00322FE9" w:rsidRDefault="00F17A25" w:rsidP="009A79E5">
      <w:pPr>
        <w:pStyle w:val="21"/>
        <w:numPr>
          <w:ilvl w:val="2"/>
          <w:numId w:val="2"/>
        </w:numPr>
        <w:tabs>
          <w:tab w:val="left" w:pos="1200"/>
        </w:tabs>
        <w:overflowPunct/>
        <w:autoSpaceDE/>
        <w:autoSpaceDN/>
        <w:adjustRightInd/>
        <w:ind w:left="0" w:firstLine="600"/>
        <w:textAlignment w:val="auto"/>
        <w:rPr>
          <w:rFonts w:ascii="Times New Roman" w:hAnsi="Times New Roman"/>
          <w:sz w:val="20"/>
        </w:rPr>
      </w:pPr>
      <w:r w:rsidRPr="00322FE9">
        <w:rPr>
          <w:rFonts w:ascii="Times New Roman" w:hAnsi="Times New Roman"/>
          <w:sz w:val="20"/>
        </w:rPr>
        <w:t>В течение 5 (пяти) рабочих дней после истечения срока действия Карты вернуть ее в Банк.</w:t>
      </w:r>
    </w:p>
    <w:p w:rsidR="00F26E3A" w:rsidRPr="00322FE9" w:rsidRDefault="005918E9" w:rsidP="009A79E5">
      <w:pPr>
        <w:pStyle w:val="21"/>
        <w:numPr>
          <w:ilvl w:val="2"/>
          <w:numId w:val="2"/>
        </w:numPr>
        <w:tabs>
          <w:tab w:val="left" w:pos="1200"/>
        </w:tabs>
        <w:overflowPunct/>
        <w:autoSpaceDE/>
        <w:autoSpaceDN/>
        <w:adjustRightInd/>
        <w:ind w:left="0" w:firstLine="600"/>
        <w:textAlignment w:val="auto"/>
        <w:rPr>
          <w:rFonts w:ascii="Times New Roman" w:hAnsi="Times New Roman"/>
          <w:sz w:val="20"/>
        </w:rPr>
      </w:pPr>
      <w:r w:rsidRPr="00322FE9">
        <w:rPr>
          <w:rFonts w:ascii="Times New Roman" w:hAnsi="Times New Roman"/>
          <w:sz w:val="20"/>
        </w:rPr>
        <w:t>С</w:t>
      </w:r>
      <w:r w:rsidR="00F26E3A" w:rsidRPr="00322FE9">
        <w:rPr>
          <w:rFonts w:ascii="Times New Roman" w:hAnsi="Times New Roman"/>
          <w:sz w:val="20"/>
        </w:rPr>
        <w:t xml:space="preserve">облюдать </w:t>
      </w:r>
      <w:fldSimple w:instr=" REF _Ref81883566 \h  \* MERGEFORMAT ">
        <w:r w:rsidR="0087626B" w:rsidRPr="0087626B">
          <w:rPr>
            <w:rFonts w:ascii="Times New Roman" w:hAnsi="Times New Roman"/>
            <w:sz w:val="20"/>
          </w:rPr>
          <w:t>6.  Правила пользования услугой «Информационный</w:t>
        </w:r>
        <w:r w:rsidR="0087626B" w:rsidRPr="00322FE9">
          <w:rPr>
            <w:sz w:val="20"/>
          </w:rPr>
          <w:t xml:space="preserve"> сервис» Банка</w:t>
        </w:r>
      </w:fldSimple>
      <w:r w:rsidR="008C41C9" w:rsidRPr="00322FE9">
        <w:rPr>
          <w:rFonts w:ascii="Times New Roman" w:hAnsi="Times New Roman"/>
          <w:sz w:val="20"/>
        </w:rPr>
        <w:t xml:space="preserve"> (Приложение </w:t>
      </w:r>
      <w:r w:rsidR="002051FF" w:rsidRPr="00322FE9">
        <w:rPr>
          <w:rFonts w:ascii="Times New Roman" w:hAnsi="Times New Roman"/>
          <w:sz w:val="20"/>
        </w:rPr>
        <w:t>6</w:t>
      </w:r>
      <w:r w:rsidR="008C41C9" w:rsidRPr="00322FE9">
        <w:rPr>
          <w:rFonts w:ascii="Times New Roman" w:hAnsi="Times New Roman"/>
          <w:sz w:val="20"/>
        </w:rPr>
        <w:t>)</w:t>
      </w:r>
      <w:r w:rsidR="00F00DE4" w:rsidRPr="00322FE9">
        <w:rPr>
          <w:rFonts w:ascii="Times New Roman" w:hAnsi="Times New Roman"/>
          <w:sz w:val="20"/>
        </w:rPr>
        <w:t>.</w:t>
      </w:r>
    </w:p>
    <w:p w:rsidR="00695E12" w:rsidRPr="00322FE9" w:rsidRDefault="00695E12" w:rsidP="00695E12">
      <w:pPr>
        <w:pStyle w:val="21"/>
        <w:numPr>
          <w:ilvl w:val="2"/>
          <w:numId w:val="2"/>
        </w:numPr>
        <w:tabs>
          <w:tab w:val="left" w:pos="1200"/>
        </w:tabs>
        <w:overflowPunct/>
        <w:autoSpaceDE/>
        <w:autoSpaceDN/>
        <w:adjustRightInd/>
        <w:ind w:left="0" w:firstLine="600"/>
        <w:textAlignment w:val="auto"/>
        <w:rPr>
          <w:rFonts w:ascii="Times New Roman" w:hAnsi="Times New Roman"/>
          <w:sz w:val="20"/>
        </w:rPr>
      </w:pPr>
      <w:r w:rsidRPr="00322FE9">
        <w:rPr>
          <w:rFonts w:ascii="Times New Roman" w:hAnsi="Times New Roman"/>
          <w:sz w:val="20"/>
        </w:rPr>
        <w:t xml:space="preserve">В </w:t>
      </w:r>
      <w:proofErr w:type="gramStart"/>
      <w:r w:rsidRPr="00322FE9">
        <w:rPr>
          <w:rFonts w:ascii="Times New Roman" w:hAnsi="Times New Roman"/>
          <w:sz w:val="20"/>
        </w:rPr>
        <w:t>случае</w:t>
      </w:r>
      <w:proofErr w:type="gramEnd"/>
      <w:r w:rsidRPr="00322FE9">
        <w:rPr>
          <w:rFonts w:ascii="Times New Roman" w:hAnsi="Times New Roman"/>
          <w:sz w:val="20"/>
        </w:rPr>
        <w:t xml:space="preserve"> изменения реквизитов (паспортные данные, адреса, телефоны</w:t>
      </w:r>
      <w:r w:rsidR="00D00A73" w:rsidRPr="00322FE9">
        <w:rPr>
          <w:rFonts w:ascii="Times New Roman" w:hAnsi="Times New Roman"/>
          <w:sz w:val="20"/>
        </w:rPr>
        <w:t xml:space="preserve">) </w:t>
      </w:r>
      <w:r w:rsidRPr="00322FE9">
        <w:rPr>
          <w:rFonts w:ascii="Times New Roman" w:hAnsi="Times New Roman"/>
          <w:sz w:val="20"/>
        </w:rPr>
        <w:t xml:space="preserve">информировать об этом Банк в течение 3 (трех) рабочих дней. </w:t>
      </w:r>
    </w:p>
    <w:p w:rsidR="002317D3" w:rsidRPr="00322FE9" w:rsidRDefault="002317D3" w:rsidP="002A033E">
      <w:pPr>
        <w:pStyle w:val="2"/>
        <w:numPr>
          <w:ilvl w:val="0"/>
          <w:numId w:val="2"/>
        </w:numPr>
        <w:spacing w:before="120" w:after="120" w:line="240" w:lineRule="auto"/>
        <w:ind w:left="539" w:hanging="539"/>
        <w:rPr>
          <w:sz w:val="20"/>
          <w:szCs w:val="20"/>
        </w:rPr>
      </w:pPr>
      <w:r w:rsidRPr="00322FE9">
        <w:rPr>
          <w:sz w:val="20"/>
          <w:szCs w:val="20"/>
        </w:rPr>
        <w:t>ПРАВА И ОБЯЗАННОСТИ БАНКА</w:t>
      </w:r>
    </w:p>
    <w:p w:rsidR="002317D3" w:rsidRPr="00322FE9" w:rsidRDefault="002317D3" w:rsidP="00054CFE">
      <w:pPr>
        <w:numPr>
          <w:ilvl w:val="1"/>
          <w:numId w:val="2"/>
        </w:numPr>
        <w:tabs>
          <w:tab w:val="clear" w:pos="720"/>
          <w:tab w:val="num" w:pos="540"/>
        </w:tabs>
        <w:ind w:left="0" w:firstLine="0"/>
        <w:jc w:val="both"/>
        <w:rPr>
          <w:b/>
          <w:bCs/>
          <w:sz w:val="20"/>
          <w:szCs w:val="20"/>
        </w:rPr>
      </w:pPr>
      <w:r w:rsidRPr="00322FE9">
        <w:rPr>
          <w:b/>
          <w:bCs/>
          <w:sz w:val="20"/>
          <w:szCs w:val="20"/>
        </w:rPr>
        <w:t>Банк имеет право:</w:t>
      </w:r>
      <w:r w:rsidR="00D94F38" w:rsidRPr="00322FE9">
        <w:rPr>
          <w:b/>
          <w:bCs/>
          <w:sz w:val="20"/>
          <w:szCs w:val="20"/>
        </w:rPr>
        <w:t xml:space="preserve"> </w:t>
      </w:r>
    </w:p>
    <w:p w:rsidR="002317D3" w:rsidRPr="00322FE9" w:rsidRDefault="002317D3" w:rsidP="00054CFE">
      <w:pPr>
        <w:numPr>
          <w:ilvl w:val="2"/>
          <w:numId w:val="2"/>
        </w:numPr>
        <w:tabs>
          <w:tab w:val="num" w:pos="1260"/>
        </w:tabs>
        <w:ind w:left="0" w:firstLine="540"/>
        <w:jc w:val="both"/>
        <w:rPr>
          <w:sz w:val="20"/>
          <w:szCs w:val="20"/>
        </w:rPr>
      </w:pPr>
      <w:r w:rsidRPr="00322FE9">
        <w:rPr>
          <w:sz w:val="20"/>
          <w:szCs w:val="20"/>
        </w:rPr>
        <w:t>Проверить достоверность полученных от Клиента сведений.</w:t>
      </w:r>
    </w:p>
    <w:p w:rsidR="002317D3" w:rsidRPr="00322FE9" w:rsidRDefault="002317D3" w:rsidP="00054CFE">
      <w:pPr>
        <w:numPr>
          <w:ilvl w:val="2"/>
          <w:numId w:val="2"/>
        </w:numPr>
        <w:tabs>
          <w:tab w:val="num" w:pos="1260"/>
        </w:tabs>
        <w:ind w:left="0" w:firstLine="540"/>
        <w:jc w:val="both"/>
        <w:rPr>
          <w:sz w:val="20"/>
          <w:szCs w:val="20"/>
        </w:rPr>
      </w:pPr>
      <w:r w:rsidRPr="00322FE9">
        <w:rPr>
          <w:sz w:val="20"/>
          <w:szCs w:val="20"/>
        </w:rPr>
        <w:t xml:space="preserve">Без объяснения причин отказать в выдаче основной </w:t>
      </w:r>
      <w:r w:rsidR="00336CB9" w:rsidRPr="00322FE9">
        <w:rPr>
          <w:sz w:val="20"/>
          <w:szCs w:val="20"/>
        </w:rPr>
        <w:t>и/</w:t>
      </w:r>
      <w:r w:rsidRPr="00322FE9">
        <w:rPr>
          <w:sz w:val="20"/>
          <w:szCs w:val="20"/>
        </w:rPr>
        <w:t>или дополнительной Карты.</w:t>
      </w:r>
    </w:p>
    <w:p w:rsidR="002317D3" w:rsidRPr="00322FE9" w:rsidRDefault="002317D3" w:rsidP="00054CFE">
      <w:pPr>
        <w:numPr>
          <w:ilvl w:val="2"/>
          <w:numId w:val="2"/>
        </w:numPr>
        <w:tabs>
          <w:tab w:val="num" w:pos="1260"/>
        </w:tabs>
        <w:ind w:left="0" w:firstLine="540"/>
        <w:jc w:val="both"/>
        <w:rPr>
          <w:sz w:val="20"/>
          <w:szCs w:val="20"/>
        </w:rPr>
      </w:pPr>
      <w:r w:rsidRPr="00322FE9">
        <w:rPr>
          <w:sz w:val="20"/>
          <w:szCs w:val="20"/>
        </w:rPr>
        <w:t>Самостоятельно в одностороннем порядке изменять Тарифы Банка</w:t>
      </w:r>
      <w:r w:rsidR="00336CB9" w:rsidRPr="00322FE9">
        <w:rPr>
          <w:sz w:val="20"/>
          <w:szCs w:val="20"/>
        </w:rPr>
        <w:t xml:space="preserve"> и Правила</w:t>
      </w:r>
      <w:r w:rsidRPr="00322FE9">
        <w:rPr>
          <w:sz w:val="20"/>
          <w:szCs w:val="20"/>
        </w:rPr>
        <w:t xml:space="preserve">. Новые Тарифы </w:t>
      </w:r>
      <w:r w:rsidR="00336CB9" w:rsidRPr="00322FE9">
        <w:rPr>
          <w:sz w:val="20"/>
          <w:szCs w:val="20"/>
        </w:rPr>
        <w:t xml:space="preserve">и Правила </w:t>
      </w:r>
      <w:r w:rsidRPr="00322FE9">
        <w:rPr>
          <w:sz w:val="20"/>
          <w:szCs w:val="20"/>
        </w:rPr>
        <w:t xml:space="preserve">Банка доводятся до сведения Клиента </w:t>
      </w:r>
      <w:r w:rsidR="00484446" w:rsidRPr="00322FE9">
        <w:rPr>
          <w:sz w:val="20"/>
          <w:szCs w:val="20"/>
        </w:rPr>
        <w:t>путем размещения соответствующей информации в операционном зале Банка, а также на сайте Банка</w:t>
      </w:r>
      <w:r w:rsidRPr="00322FE9">
        <w:rPr>
          <w:sz w:val="20"/>
          <w:szCs w:val="20"/>
        </w:rPr>
        <w:t xml:space="preserve"> </w:t>
      </w:r>
      <w:hyperlink r:id="rId9" w:history="1">
        <w:r w:rsidR="00A977D3" w:rsidRPr="00322FE9">
          <w:rPr>
            <w:rStyle w:val="aa"/>
            <w:color w:val="auto"/>
            <w:sz w:val="20"/>
            <w:szCs w:val="20"/>
            <w:u w:val="none"/>
          </w:rPr>
          <w:t>www.</w:t>
        </w:r>
        <w:r w:rsidR="00A977D3" w:rsidRPr="00322FE9">
          <w:rPr>
            <w:rStyle w:val="aa"/>
            <w:color w:val="auto"/>
            <w:sz w:val="20"/>
            <w:szCs w:val="20"/>
            <w:u w:val="none"/>
            <w:lang w:val="en-US"/>
          </w:rPr>
          <w:t>socium</w:t>
        </w:r>
        <w:r w:rsidR="00A977D3" w:rsidRPr="00322FE9">
          <w:rPr>
            <w:rStyle w:val="aa"/>
            <w:color w:val="auto"/>
            <w:sz w:val="20"/>
            <w:szCs w:val="20"/>
            <w:u w:val="none"/>
          </w:rPr>
          <w:t>-</w:t>
        </w:r>
        <w:r w:rsidR="00A977D3" w:rsidRPr="00322FE9">
          <w:rPr>
            <w:rStyle w:val="aa"/>
            <w:color w:val="auto"/>
            <w:sz w:val="20"/>
            <w:szCs w:val="20"/>
            <w:u w:val="none"/>
            <w:lang w:val="en-US"/>
          </w:rPr>
          <w:t>bank</w:t>
        </w:r>
        <w:r w:rsidR="00A977D3" w:rsidRPr="00322FE9">
          <w:rPr>
            <w:rStyle w:val="aa"/>
            <w:color w:val="auto"/>
            <w:sz w:val="20"/>
            <w:szCs w:val="20"/>
            <w:u w:val="none"/>
          </w:rPr>
          <w:t>.</w:t>
        </w:r>
        <w:proofErr w:type="spellStart"/>
        <w:r w:rsidR="00A977D3" w:rsidRPr="00322FE9">
          <w:rPr>
            <w:rStyle w:val="aa"/>
            <w:color w:val="auto"/>
            <w:sz w:val="20"/>
            <w:szCs w:val="20"/>
            <w:u w:val="none"/>
          </w:rPr>
          <w:t>ru</w:t>
        </w:r>
        <w:proofErr w:type="spellEnd"/>
      </w:hyperlink>
      <w:r w:rsidR="00887058" w:rsidRPr="00322FE9">
        <w:rPr>
          <w:sz w:val="20"/>
          <w:szCs w:val="20"/>
        </w:rPr>
        <w:t>.</w:t>
      </w:r>
      <w:r w:rsidR="00E469D4" w:rsidRPr="00322FE9">
        <w:rPr>
          <w:sz w:val="20"/>
          <w:szCs w:val="20"/>
        </w:rPr>
        <w:t xml:space="preserve"> Новые Тарифы и Правила считаются доведенными до сведения Клиента с даты </w:t>
      </w:r>
      <w:r w:rsidR="008D5FE9" w:rsidRPr="00322FE9">
        <w:rPr>
          <w:sz w:val="20"/>
          <w:szCs w:val="20"/>
        </w:rPr>
        <w:t xml:space="preserve">их </w:t>
      </w:r>
      <w:r w:rsidR="00E469D4" w:rsidRPr="00322FE9">
        <w:rPr>
          <w:sz w:val="20"/>
          <w:szCs w:val="20"/>
        </w:rPr>
        <w:t>ра</w:t>
      </w:r>
      <w:r w:rsidR="008D5FE9" w:rsidRPr="00322FE9">
        <w:rPr>
          <w:sz w:val="20"/>
          <w:szCs w:val="20"/>
        </w:rPr>
        <w:t>з</w:t>
      </w:r>
      <w:r w:rsidR="00E469D4" w:rsidRPr="00322FE9">
        <w:rPr>
          <w:sz w:val="20"/>
          <w:szCs w:val="20"/>
        </w:rPr>
        <w:t>мещения на сайте Банка.</w:t>
      </w:r>
    </w:p>
    <w:p w:rsidR="00636536" w:rsidRPr="00322FE9" w:rsidRDefault="00636536" w:rsidP="00636536">
      <w:pPr>
        <w:numPr>
          <w:ilvl w:val="2"/>
          <w:numId w:val="2"/>
        </w:numPr>
        <w:tabs>
          <w:tab w:val="num" w:pos="1260"/>
        </w:tabs>
        <w:ind w:left="0" w:firstLine="540"/>
        <w:jc w:val="both"/>
        <w:rPr>
          <w:sz w:val="20"/>
          <w:szCs w:val="20"/>
        </w:rPr>
      </w:pPr>
      <w:r w:rsidRPr="00322FE9">
        <w:rPr>
          <w:bCs/>
          <w:sz w:val="20"/>
          <w:szCs w:val="20"/>
        </w:rPr>
        <w:t xml:space="preserve">В одностороннем </w:t>
      </w:r>
      <w:proofErr w:type="gramStart"/>
      <w:r w:rsidRPr="00322FE9">
        <w:rPr>
          <w:bCs/>
          <w:sz w:val="20"/>
          <w:szCs w:val="20"/>
        </w:rPr>
        <w:t>порядке</w:t>
      </w:r>
      <w:proofErr w:type="gramEnd"/>
      <w:r w:rsidRPr="00322FE9">
        <w:rPr>
          <w:bCs/>
          <w:sz w:val="20"/>
          <w:szCs w:val="20"/>
        </w:rPr>
        <w:t xml:space="preserve"> перевести Карту с обслуживания по Тарифному плану «</w:t>
      </w:r>
      <w:proofErr w:type="spellStart"/>
      <w:r w:rsidRPr="00322FE9">
        <w:rPr>
          <w:bCs/>
          <w:sz w:val="20"/>
          <w:szCs w:val="20"/>
        </w:rPr>
        <w:t>Зарплатная</w:t>
      </w:r>
      <w:proofErr w:type="spellEnd"/>
      <w:r w:rsidRPr="00322FE9">
        <w:rPr>
          <w:bCs/>
          <w:sz w:val="20"/>
          <w:szCs w:val="20"/>
        </w:rPr>
        <w:t xml:space="preserve"> карта» на Тарифный план «Расчетная карта» в случае получения информации от Предприятия об увольнении сотрудника, а также в случае расторжения </w:t>
      </w:r>
      <w:r w:rsidRPr="00322FE9">
        <w:rPr>
          <w:sz w:val="20"/>
          <w:szCs w:val="20"/>
        </w:rPr>
        <w:t>Договора на обслуживание предприятия по перечислению заработной платы сотрудникам</w:t>
      </w:r>
      <w:r w:rsidRPr="00322FE9">
        <w:rPr>
          <w:bCs/>
          <w:sz w:val="20"/>
          <w:szCs w:val="20"/>
        </w:rPr>
        <w:t xml:space="preserve">, в рамках которого выдана </w:t>
      </w:r>
      <w:r w:rsidR="00484446" w:rsidRPr="00322FE9">
        <w:rPr>
          <w:bCs/>
          <w:sz w:val="20"/>
          <w:szCs w:val="20"/>
        </w:rPr>
        <w:t>К</w:t>
      </w:r>
      <w:r w:rsidRPr="00322FE9">
        <w:rPr>
          <w:bCs/>
          <w:sz w:val="20"/>
          <w:szCs w:val="20"/>
        </w:rPr>
        <w:t>арта.</w:t>
      </w:r>
    </w:p>
    <w:p w:rsidR="002317D3" w:rsidRPr="00322FE9" w:rsidRDefault="002317D3" w:rsidP="00054CFE">
      <w:pPr>
        <w:numPr>
          <w:ilvl w:val="2"/>
          <w:numId w:val="2"/>
        </w:numPr>
        <w:tabs>
          <w:tab w:val="num" w:pos="1260"/>
        </w:tabs>
        <w:ind w:left="0" w:firstLine="540"/>
        <w:jc w:val="both"/>
        <w:rPr>
          <w:sz w:val="20"/>
          <w:szCs w:val="20"/>
        </w:rPr>
      </w:pPr>
      <w:r w:rsidRPr="00322FE9">
        <w:rPr>
          <w:sz w:val="20"/>
          <w:szCs w:val="20"/>
        </w:rPr>
        <w:t xml:space="preserve">В </w:t>
      </w:r>
      <w:proofErr w:type="gramStart"/>
      <w:r w:rsidRPr="00322FE9">
        <w:rPr>
          <w:sz w:val="20"/>
          <w:szCs w:val="20"/>
        </w:rPr>
        <w:t>случае</w:t>
      </w:r>
      <w:proofErr w:type="gramEnd"/>
      <w:r w:rsidRPr="00322FE9">
        <w:rPr>
          <w:sz w:val="20"/>
          <w:szCs w:val="20"/>
        </w:rPr>
        <w:t xml:space="preserve"> возникновения неразрешенного овердрафта по Карте, </w:t>
      </w:r>
      <w:r w:rsidR="009F13EC" w:rsidRPr="00322FE9">
        <w:rPr>
          <w:sz w:val="20"/>
          <w:szCs w:val="20"/>
        </w:rPr>
        <w:t xml:space="preserve">приостановить </w:t>
      </w:r>
      <w:r w:rsidR="00943C3E" w:rsidRPr="00322FE9">
        <w:rPr>
          <w:sz w:val="20"/>
          <w:szCs w:val="20"/>
        </w:rPr>
        <w:t>действие</w:t>
      </w:r>
      <w:r w:rsidR="009F13EC" w:rsidRPr="00322FE9">
        <w:rPr>
          <w:sz w:val="20"/>
          <w:szCs w:val="20"/>
        </w:rPr>
        <w:t xml:space="preserve"> </w:t>
      </w:r>
      <w:r w:rsidR="008D5FE9" w:rsidRPr="00322FE9">
        <w:rPr>
          <w:sz w:val="20"/>
          <w:szCs w:val="20"/>
        </w:rPr>
        <w:t xml:space="preserve">ВСЕХ </w:t>
      </w:r>
      <w:r w:rsidR="00943C3E" w:rsidRPr="00322FE9">
        <w:rPr>
          <w:sz w:val="20"/>
          <w:szCs w:val="20"/>
        </w:rPr>
        <w:t xml:space="preserve">Карт, закрепленных </w:t>
      </w:r>
      <w:r w:rsidRPr="00322FE9">
        <w:rPr>
          <w:sz w:val="20"/>
          <w:szCs w:val="20"/>
        </w:rPr>
        <w:t>за картсчетом Клиента.</w:t>
      </w:r>
    </w:p>
    <w:p w:rsidR="002317D3" w:rsidRPr="00322FE9" w:rsidRDefault="002317D3" w:rsidP="00054CFE">
      <w:pPr>
        <w:numPr>
          <w:ilvl w:val="2"/>
          <w:numId w:val="2"/>
        </w:numPr>
        <w:tabs>
          <w:tab w:val="num" w:pos="1260"/>
        </w:tabs>
        <w:ind w:left="0" w:firstLine="540"/>
        <w:jc w:val="both"/>
        <w:rPr>
          <w:sz w:val="20"/>
          <w:szCs w:val="20"/>
        </w:rPr>
      </w:pPr>
      <w:r w:rsidRPr="00322FE9">
        <w:rPr>
          <w:sz w:val="20"/>
          <w:szCs w:val="20"/>
        </w:rPr>
        <w:t>Прекратить или приостановить действие Карты или объявить Карту недействительной по причине невыполнения Клиентом условий настоящих Правил.</w:t>
      </w:r>
    </w:p>
    <w:p w:rsidR="002317D3" w:rsidRPr="00322FE9" w:rsidRDefault="002317D3" w:rsidP="00054CFE">
      <w:pPr>
        <w:numPr>
          <w:ilvl w:val="2"/>
          <w:numId w:val="2"/>
        </w:numPr>
        <w:tabs>
          <w:tab w:val="num" w:pos="1260"/>
        </w:tabs>
        <w:ind w:left="0" w:firstLine="540"/>
        <w:jc w:val="both"/>
        <w:rPr>
          <w:sz w:val="20"/>
          <w:szCs w:val="20"/>
        </w:rPr>
      </w:pPr>
      <w:r w:rsidRPr="00322FE9">
        <w:rPr>
          <w:sz w:val="20"/>
          <w:szCs w:val="20"/>
        </w:rPr>
        <w:t xml:space="preserve">При невыполнении Клиентом условий погашения овердрафта, указанных в главе </w:t>
      </w:r>
      <w:r w:rsidR="005C4DD0" w:rsidRPr="00322FE9">
        <w:rPr>
          <w:sz w:val="20"/>
          <w:szCs w:val="20"/>
        </w:rPr>
        <w:t>8</w:t>
      </w:r>
      <w:r w:rsidRPr="00322FE9">
        <w:rPr>
          <w:sz w:val="20"/>
          <w:szCs w:val="20"/>
        </w:rPr>
        <w:t xml:space="preserve"> настоящих Правил:</w:t>
      </w:r>
    </w:p>
    <w:p w:rsidR="002317D3" w:rsidRPr="00322FE9" w:rsidRDefault="00A01923" w:rsidP="00054CFE">
      <w:pPr>
        <w:numPr>
          <w:ilvl w:val="0"/>
          <w:numId w:val="3"/>
        </w:numPr>
        <w:tabs>
          <w:tab w:val="clear" w:pos="720"/>
        </w:tabs>
        <w:ind w:hanging="180"/>
        <w:jc w:val="both"/>
        <w:rPr>
          <w:sz w:val="20"/>
          <w:szCs w:val="20"/>
        </w:rPr>
      </w:pPr>
      <w:r w:rsidRPr="00322FE9">
        <w:rPr>
          <w:sz w:val="20"/>
          <w:szCs w:val="20"/>
        </w:rPr>
        <w:t xml:space="preserve">приостановить действие </w:t>
      </w:r>
      <w:r w:rsidR="00F5675A" w:rsidRPr="00322FE9">
        <w:rPr>
          <w:sz w:val="20"/>
          <w:szCs w:val="20"/>
        </w:rPr>
        <w:t>всех</w:t>
      </w:r>
      <w:r w:rsidR="00222AA7" w:rsidRPr="00322FE9">
        <w:rPr>
          <w:sz w:val="20"/>
          <w:szCs w:val="20"/>
        </w:rPr>
        <w:t xml:space="preserve"> выданных Карт</w:t>
      </w:r>
      <w:r w:rsidRPr="00322FE9">
        <w:rPr>
          <w:sz w:val="20"/>
          <w:szCs w:val="20"/>
        </w:rPr>
        <w:t>, закрепленны</w:t>
      </w:r>
      <w:r w:rsidR="00222AA7" w:rsidRPr="00322FE9">
        <w:rPr>
          <w:sz w:val="20"/>
          <w:szCs w:val="20"/>
        </w:rPr>
        <w:t>х</w:t>
      </w:r>
      <w:r w:rsidRPr="00322FE9">
        <w:rPr>
          <w:sz w:val="20"/>
          <w:szCs w:val="20"/>
        </w:rPr>
        <w:t xml:space="preserve"> </w:t>
      </w:r>
      <w:r w:rsidR="002317D3" w:rsidRPr="00322FE9">
        <w:rPr>
          <w:sz w:val="20"/>
          <w:szCs w:val="20"/>
        </w:rPr>
        <w:t xml:space="preserve">за картсчетом Клиента, с занесением их в </w:t>
      </w:r>
      <w:proofErr w:type="gramStart"/>
      <w:r w:rsidR="002317D3" w:rsidRPr="00322FE9">
        <w:rPr>
          <w:sz w:val="20"/>
          <w:szCs w:val="20"/>
        </w:rPr>
        <w:t>стоп–лист</w:t>
      </w:r>
      <w:proofErr w:type="gramEnd"/>
      <w:r w:rsidR="002317D3" w:rsidRPr="00322FE9">
        <w:rPr>
          <w:sz w:val="20"/>
          <w:szCs w:val="20"/>
        </w:rPr>
        <w:t xml:space="preserve"> </w:t>
      </w:r>
      <w:r w:rsidR="00222AA7" w:rsidRPr="00322FE9">
        <w:rPr>
          <w:sz w:val="20"/>
          <w:szCs w:val="20"/>
        </w:rPr>
        <w:t xml:space="preserve">Платежной </w:t>
      </w:r>
      <w:r w:rsidR="002317D3" w:rsidRPr="00322FE9">
        <w:rPr>
          <w:sz w:val="20"/>
          <w:szCs w:val="20"/>
        </w:rPr>
        <w:t>системы</w:t>
      </w:r>
      <w:r w:rsidR="00B23F80" w:rsidRPr="00322FE9">
        <w:rPr>
          <w:sz w:val="20"/>
          <w:szCs w:val="20"/>
        </w:rPr>
        <w:t xml:space="preserve"> </w:t>
      </w:r>
      <w:r w:rsidR="002317D3" w:rsidRPr="00322FE9">
        <w:rPr>
          <w:sz w:val="20"/>
          <w:szCs w:val="20"/>
        </w:rPr>
        <w:t xml:space="preserve"> за счет денежных средств Клиента на срок до момента погашения овердрафта в полном объеме с учетом начисленных процентов, штрафов, пеней и платы за услуги Банка, в соответствии с Тарифами Банка;</w:t>
      </w:r>
    </w:p>
    <w:p w:rsidR="002673AD" w:rsidRPr="00322FE9" w:rsidRDefault="007C51F4" w:rsidP="00054CFE">
      <w:pPr>
        <w:numPr>
          <w:ilvl w:val="0"/>
          <w:numId w:val="3"/>
        </w:numPr>
        <w:tabs>
          <w:tab w:val="clear" w:pos="720"/>
        </w:tabs>
        <w:ind w:hanging="180"/>
        <w:jc w:val="both"/>
        <w:rPr>
          <w:sz w:val="20"/>
          <w:szCs w:val="20"/>
        </w:rPr>
      </w:pPr>
      <w:r w:rsidRPr="00322FE9">
        <w:rPr>
          <w:sz w:val="20"/>
          <w:szCs w:val="20"/>
        </w:rPr>
        <w:t>прекратить действие всех выданных Карт</w:t>
      </w:r>
      <w:r w:rsidR="002317D3" w:rsidRPr="00322FE9">
        <w:rPr>
          <w:sz w:val="20"/>
          <w:szCs w:val="20"/>
        </w:rPr>
        <w:t>, закрепленны</w:t>
      </w:r>
      <w:r w:rsidRPr="00322FE9">
        <w:rPr>
          <w:sz w:val="20"/>
          <w:szCs w:val="20"/>
        </w:rPr>
        <w:t>х</w:t>
      </w:r>
      <w:r w:rsidR="002317D3" w:rsidRPr="00322FE9">
        <w:rPr>
          <w:sz w:val="20"/>
          <w:szCs w:val="20"/>
        </w:rPr>
        <w:t xml:space="preserve"> за картсчетом Клиента, с занесением их в </w:t>
      </w:r>
      <w:proofErr w:type="gramStart"/>
      <w:r w:rsidR="002317D3" w:rsidRPr="00322FE9">
        <w:rPr>
          <w:sz w:val="20"/>
          <w:szCs w:val="20"/>
        </w:rPr>
        <w:t>стоп–лист</w:t>
      </w:r>
      <w:proofErr w:type="gramEnd"/>
      <w:r w:rsidR="002317D3" w:rsidRPr="00322FE9">
        <w:rPr>
          <w:sz w:val="20"/>
          <w:szCs w:val="20"/>
        </w:rPr>
        <w:t xml:space="preserve"> </w:t>
      </w:r>
      <w:r w:rsidRPr="00322FE9">
        <w:rPr>
          <w:sz w:val="20"/>
          <w:szCs w:val="20"/>
        </w:rPr>
        <w:t xml:space="preserve">Платежной </w:t>
      </w:r>
      <w:r w:rsidR="002317D3" w:rsidRPr="00322FE9">
        <w:rPr>
          <w:sz w:val="20"/>
          <w:szCs w:val="20"/>
        </w:rPr>
        <w:t>системы за счет денежных средств Клиента до истечения срока действия последней из Карт, закрепленных за картсчетом Клиента;</w:t>
      </w:r>
    </w:p>
    <w:p w:rsidR="002673AD" w:rsidRPr="00322FE9" w:rsidRDefault="002317D3" w:rsidP="002673AD">
      <w:pPr>
        <w:numPr>
          <w:ilvl w:val="0"/>
          <w:numId w:val="3"/>
        </w:numPr>
        <w:tabs>
          <w:tab w:val="clear" w:pos="720"/>
        </w:tabs>
        <w:ind w:hanging="180"/>
        <w:jc w:val="both"/>
        <w:rPr>
          <w:sz w:val="20"/>
          <w:szCs w:val="20"/>
        </w:rPr>
      </w:pPr>
      <w:r w:rsidRPr="00322FE9">
        <w:rPr>
          <w:sz w:val="20"/>
          <w:szCs w:val="20"/>
        </w:rPr>
        <w:t>при наличии у Клиента других счетов в Банке</w:t>
      </w:r>
      <w:r w:rsidR="002673AD" w:rsidRPr="00322FE9">
        <w:rPr>
          <w:sz w:val="20"/>
          <w:szCs w:val="20"/>
        </w:rPr>
        <w:t xml:space="preserve"> списать задолженность в полном объеме (включа</w:t>
      </w:r>
      <w:r w:rsidR="00C93922" w:rsidRPr="00322FE9">
        <w:rPr>
          <w:sz w:val="20"/>
          <w:szCs w:val="20"/>
        </w:rPr>
        <w:t>я основной долг, проценты, пени, штрафы и т.д.</w:t>
      </w:r>
      <w:r w:rsidR="002673AD" w:rsidRPr="00322FE9">
        <w:rPr>
          <w:sz w:val="20"/>
          <w:szCs w:val="20"/>
        </w:rPr>
        <w:t>)</w:t>
      </w:r>
      <w:r w:rsidR="00C93922" w:rsidRPr="00322FE9">
        <w:rPr>
          <w:sz w:val="20"/>
          <w:szCs w:val="20"/>
        </w:rPr>
        <w:t xml:space="preserve"> </w:t>
      </w:r>
      <w:r w:rsidR="002673AD" w:rsidRPr="00322FE9">
        <w:rPr>
          <w:sz w:val="20"/>
          <w:szCs w:val="20"/>
        </w:rPr>
        <w:t>в бесспорном порядке указанные денежные средства с других счетов Клиента в валюте Российской Федерации или иностранной валюте, открытых в Банке. При необходимости списания денежных средств со Счетов Клиента в валюте, отличной от валюты, в которой установлено обязательство, Клиент поручает Банку осуществить необходимую операцию конверсии по курсу и на условиях, установленных Банком для совершения конверсионных операций на дату совершения операции.</w:t>
      </w:r>
    </w:p>
    <w:p w:rsidR="00404FF5" w:rsidRPr="00322FE9" w:rsidRDefault="004E271E" w:rsidP="00054CFE">
      <w:pPr>
        <w:numPr>
          <w:ilvl w:val="2"/>
          <w:numId w:val="2"/>
        </w:numPr>
        <w:tabs>
          <w:tab w:val="num" w:pos="1260"/>
        </w:tabs>
        <w:ind w:left="0" w:firstLine="540"/>
        <w:jc w:val="both"/>
        <w:rPr>
          <w:sz w:val="20"/>
          <w:szCs w:val="20"/>
        </w:rPr>
      </w:pPr>
      <w:r w:rsidRPr="00322FE9">
        <w:rPr>
          <w:sz w:val="20"/>
          <w:szCs w:val="20"/>
        </w:rPr>
        <w:t xml:space="preserve">Принимать заявление на </w:t>
      </w:r>
      <w:r w:rsidR="006D6CEF" w:rsidRPr="00322FE9">
        <w:rPr>
          <w:sz w:val="20"/>
          <w:szCs w:val="20"/>
        </w:rPr>
        <w:t>срочное изменени</w:t>
      </w:r>
      <w:r w:rsidRPr="00322FE9">
        <w:rPr>
          <w:sz w:val="20"/>
          <w:szCs w:val="20"/>
        </w:rPr>
        <w:t xml:space="preserve">е </w:t>
      </w:r>
      <w:r w:rsidR="00DF7ED7" w:rsidRPr="00322FE9">
        <w:rPr>
          <w:sz w:val="20"/>
          <w:szCs w:val="20"/>
        </w:rPr>
        <w:t>Р</w:t>
      </w:r>
      <w:r w:rsidR="00A57572" w:rsidRPr="00322FE9">
        <w:rPr>
          <w:sz w:val="20"/>
          <w:szCs w:val="20"/>
        </w:rPr>
        <w:t xml:space="preserve">асходного </w:t>
      </w:r>
      <w:r w:rsidRPr="00322FE9">
        <w:rPr>
          <w:sz w:val="20"/>
          <w:szCs w:val="20"/>
        </w:rPr>
        <w:t>лимита Карты только в</w:t>
      </w:r>
      <w:r w:rsidR="006D6CEF" w:rsidRPr="00322FE9">
        <w:rPr>
          <w:sz w:val="20"/>
          <w:szCs w:val="20"/>
        </w:rPr>
        <w:t xml:space="preserve"> часы работы  Банка. </w:t>
      </w:r>
    </w:p>
    <w:p w:rsidR="005859E0" w:rsidRPr="00322FE9" w:rsidRDefault="005859E0" w:rsidP="0068700E">
      <w:pPr>
        <w:numPr>
          <w:ilvl w:val="2"/>
          <w:numId w:val="2"/>
        </w:numPr>
        <w:tabs>
          <w:tab w:val="num" w:pos="1260"/>
        </w:tabs>
        <w:ind w:left="0" w:firstLine="540"/>
        <w:jc w:val="both"/>
        <w:rPr>
          <w:sz w:val="20"/>
          <w:szCs w:val="20"/>
        </w:rPr>
      </w:pPr>
      <w:r w:rsidRPr="00322FE9">
        <w:rPr>
          <w:sz w:val="20"/>
          <w:szCs w:val="20"/>
        </w:rPr>
        <w:lastRenderedPageBreak/>
        <w:t xml:space="preserve">Ограничить действие </w:t>
      </w:r>
      <w:proofErr w:type="gramStart"/>
      <w:r w:rsidRPr="00322FE9">
        <w:rPr>
          <w:sz w:val="20"/>
          <w:szCs w:val="20"/>
        </w:rPr>
        <w:t>основной</w:t>
      </w:r>
      <w:proofErr w:type="gramEnd"/>
      <w:r w:rsidRPr="00322FE9">
        <w:rPr>
          <w:sz w:val="20"/>
          <w:szCs w:val="20"/>
        </w:rPr>
        <w:t xml:space="preserve"> и/или дополнительных </w:t>
      </w:r>
      <w:r w:rsidR="00150878" w:rsidRPr="00322FE9">
        <w:rPr>
          <w:sz w:val="20"/>
          <w:szCs w:val="20"/>
        </w:rPr>
        <w:t>К</w:t>
      </w:r>
      <w:r w:rsidRPr="00322FE9">
        <w:rPr>
          <w:sz w:val="20"/>
          <w:szCs w:val="20"/>
        </w:rPr>
        <w:t>арт, закрепленных за картсчетом в случае выявления сомнительных операций до выяснения обстоятельств.</w:t>
      </w:r>
    </w:p>
    <w:p w:rsidR="002317D3" w:rsidRPr="00322FE9" w:rsidRDefault="00492AFC" w:rsidP="00054CFE">
      <w:pPr>
        <w:numPr>
          <w:ilvl w:val="1"/>
          <w:numId w:val="2"/>
        </w:numPr>
        <w:tabs>
          <w:tab w:val="clear" w:pos="720"/>
          <w:tab w:val="num" w:pos="540"/>
        </w:tabs>
        <w:ind w:left="0" w:firstLine="0"/>
        <w:jc w:val="both"/>
        <w:rPr>
          <w:b/>
          <w:bCs/>
          <w:sz w:val="20"/>
          <w:szCs w:val="20"/>
        </w:rPr>
      </w:pPr>
      <w:r w:rsidRPr="00322FE9">
        <w:rPr>
          <w:b/>
          <w:bCs/>
          <w:sz w:val="20"/>
          <w:szCs w:val="20"/>
        </w:rPr>
        <w:t>Банк обязан:</w:t>
      </w:r>
    </w:p>
    <w:p w:rsidR="00F17A25" w:rsidRPr="00322FE9" w:rsidRDefault="001977C1" w:rsidP="00054CFE">
      <w:pPr>
        <w:numPr>
          <w:ilvl w:val="2"/>
          <w:numId w:val="2"/>
        </w:numPr>
        <w:tabs>
          <w:tab w:val="num" w:pos="1260"/>
        </w:tabs>
        <w:ind w:left="0" w:firstLine="540"/>
        <w:jc w:val="both"/>
        <w:rPr>
          <w:sz w:val="20"/>
          <w:szCs w:val="20"/>
        </w:rPr>
      </w:pPr>
      <w:r w:rsidRPr="00322FE9">
        <w:rPr>
          <w:sz w:val="20"/>
          <w:szCs w:val="20"/>
        </w:rPr>
        <w:t>О</w:t>
      </w:r>
      <w:r w:rsidR="00F17A25" w:rsidRPr="00322FE9">
        <w:rPr>
          <w:sz w:val="20"/>
          <w:szCs w:val="20"/>
        </w:rPr>
        <w:t>беспечить надлежащее обслуживание Держателей Карт согласно настоящим Правилам.</w:t>
      </w:r>
    </w:p>
    <w:p w:rsidR="00EA558B" w:rsidRPr="00322FE9" w:rsidRDefault="001977C1" w:rsidP="00054CFE">
      <w:pPr>
        <w:numPr>
          <w:ilvl w:val="2"/>
          <w:numId w:val="2"/>
        </w:numPr>
        <w:tabs>
          <w:tab w:val="num" w:pos="1260"/>
        </w:tabs>
        <w:ind w:left="0" w:firstLine="540"/>
        <w:jc w:val="both"/>
        <w:rPr>
          <w:sz w:val="20"/>
          <w:szCs w:val="20"/>
        </w:rPr>
      </w:pPr>
      <w:r w:rsidRPr="00322FE9">
        <w:rPr>
          <w:sz w:val="20"/>
          <w:szCs w:val="20"/>
        </w:rPr>
        <w:t>П</w:t>
      </w:r>
      <w:r w:rsidR="00F17A25" w:rsidRPr="00322FE9">
        <w:rPr>
          <w:sz w:val="20"/>
          <w:szCs w:val="20"/>
        </w:rPr>
        <w:t>редоставлять Владельцу картсчета выписк</w:t>
      </w:r>
      <w:r w:rsidR="00636536" w:rsidRPr="00322FE9">
        <w:rPr>
          <w:sz w:val="20"/>
          <w:szCs w:val="20"/>
        </w:rPr>
        <w:t>у по карточному счету с отражением</w:t>
      </w:r>
      <w:r w:rsidR="00540F76" w:rsidRPr="00322FE9">
        <w:rPr>
          <w:sz w:val="20"/>
          <w:szCs w:val="20"/>
        </w:rPr>
        <w:t xml:space="preserve"> операци</w:t>
      </w:r>
      <w:r w:rsidR="00636536" w:rsidRPr="00322FE9">
        <w:rPr>
          <w:sz w:val="20"/>
          <w:szCs w:val="20"/>
        </w:rPr>
        <w:t>й</w:t>
      </w:r>
      <w:r w:rsidR="00540F76" w:rsidRPr="00322FE9">
        <w:rPr>
          <w:sz w:val="20"/>
          <w:szCs w:val="20"/>
        </w:rPr>
        <w:t>, совершенны</w:t>
      </w:r>
      <w:r w:rsidR="00636536" w:rsidRPr="00322FE9">
        <w:rPr>
          <w:sz w:val="20"/>
          <w:szCs w:val="20"/>
        </w:rPr>
        <w:t>х</w:t>
      </w:r>
      <w:r w:rsidR="00540F76" w:rsidRPr="00322FE9">
        <w:rPr>
          <w:sz w:val="20"/>
          <w:szCs w:val="20"/>
        </w:rPr>
        <w:t xml:space="preserve"> с использованием Карт, закрепленных за картсчетом, </w:t>
      </w:r>
      <w:r w:rsidR="00F17A25" w:rsidRPr="00322FE9">
        <w:rPr>
          <w:sz w:val="20"/>
          <w:szCs w:val="20"/>
        </w:rPr>
        <w:t>в порядке определенном настоящими Правилами.</w:t>
      </w:r>
      <w:r w:rsidR="00C011CD" w:rsidRPr="00322FE9">
        <w:rPr>
          <w:sz w:val="20"/>
          <w:szCs w:val="20"/>
        </w:rPr>
        <w:t xml:space="preserve"> </w:t>
      </w:r>
    </w:p>
    <w:p w:rsidR="009D3232" w:rsidRPr="00322FE9" w:rsidRDefault="00F17A25" w:rsidP="00054CFE">
      <w:pPr>
        <w:numPr>
          <w:ilvl w:val="2"/>
          <w:numId w:val="2"/>
        </w:numPr>
        <w:tabs>
          <w:tab w:val="num" w:pos="1260"/>
        </w:tabs>
        <w:ind w:left="0" w:firstLine="540"/>
        <w:jc w:val="both"/>
        <w:rPr>
          <w:sz w:val="20"/>
          <w:szCs w:val="20"/>
        </w:rPr>
      </w:pPr>
      <w:r w:rsidRPr="00322FE9">
        <w:rPr>
          <w:sz w:val="20"/>
          <w:szCs w:val="20"/>
        </w:rPr>
        <w:t xml:space="preserve">При получении сообщения от Держателя Карты об утрате Карты немедленно </w:t>
      </w:r>
      <w:r w:rsidR="00A10DD7" w:rsidRPr="00322FE9">
        <w:rPr>
          <w:sz w:val="20"/>
          <w:szCs w:val="20"/>
        </w:rPr>
        <w:t xml:space="preserve">приостановить </w:t>
      </w:r>
      <w:r w:rsidR="00C478E2" w:rsidRPr="00322FE9">
        <w:rPr>
          <w:sz w:val="20"/>
          <w:szCs w:val="20"/>
        </w:rPr>
        <w:t>действие</w:t>
      </w:r>
      <w:r w:rsidR="00A10DD7" w:rsidRPr="00322FE9">
        <w:rPr>
          <w:sz w:val="20"/>
          <w:szCs w:val="20"/>
        </w:rPr>
        <w:t xml:space="preserve"> Карт</w:t>
      </w:r>
      <w:r w:rsidR="00C76144" w:rsidRPr="00322FE9">
        <w:rPr>
          <w:sz w:val="20"/>
          <w:szCs w:val="20"/>
        </w:rPr>
        <w:t>ы</w:t>
      </w:r>
      <w:r w:rsidR="00A10DD7" w:rsidRPr="00322FE9" w:rsidDel="00A10DD7">
        <w:rPr>
          <w:sz w:val="20"/>
          <w:szCs w:val="20"/>
        </w:rPr>
        <w:t xml:space="preserve"> </w:t>
      </w:r>
      <w:r w:rsidRPr="00322FE9">
        <w:rPr>
          <w:sz w:val="20"/>
          <w:szCs w:val="20"/>
        </w:rPr>
        <w:t>в порядке, установленном настоящими Правилами.</w:t>
      </w:r>
    </w:p>
    <w:p w:rsidR="009D3232" w:rsidRPr="00322FE9" w:rsidRDefault="002559D7" w:rsidP="00054CFE">
      <w:pPr>
        <w:numPr>
          <w:ilvl w:val="2"/>
          <w:numId w:val="2"/>
        </w:numPr>
        <w:tabs>
          <w:tab w:val="num" w:pos="1260"/>
        </w:tabs>
        <w:ind w:left="0" w:firstLine="540"/>
        <w:jc w:val="both"/>
        <w:rPr>
          <w:sz w:val="20"/>
          <w:szCs w:val="20"/>
        </w:rPr>
      </w:pPr>
      <w:r w:rsidRPr="00322FE9">
        <w:rPr>
          <w:sz w:val="20"/>
          <w:szCs w:val="20"/>
        </w:rPr>
        <w:t>О</w:t>
      </w:r>
      <w:r w:rsidR="00F17A25" w:rsidRPr="00322FE9">
        <w:rPr>
          <w:sz w:val="20"/>
          <w:szCs w:val="20"/>
        </w:rPr>
        <w:t xml:space="preserve">беспечить неразглашение информации по </w:t>
      </w:r>
      <w:proofErr w:type="spellStart"/>
      <w:r w:rsidR="005859E0" w:rsidRPr="00322FE9">
        <w:rPr>
          <w:sz w:val="20"/>
          <w:szCs w:val="20"/>
        </w:rPr>
        <w:t>карт</w:t>
      </w:r>
      <w:r w:rsidR="00F17A25" w:rsidRPr="00322FE9">
        <w:rPr>
          <w:sz w:val="20"/>
          <w:szCs w:val="20"/>
        </w:rPr>
        <w:t>счетам</w:t>
      </w:r>
      <w:proofErr w:type="spellEnd"/>
      <w:r w:rsidR="00F17A25" w:rsidRPr="00322FE9">
        <w:rPr>
          <w:sz w:val="20"/>
          <w:szCs w:val="20"/>
        </w:rPr>
        <w:t xml:space="preserve"> Клиента.</w:t>
      </w:r>
      <w:r w:rsidR="009D3232" w:rsidRPr="00322FE9">
        <w:rPr>
          <w:sz w:val="20"/>
          <w:szCs w:val="20"/>
        </w:rPr>
        <w:t xml:space="preserve"> </w:t>
      </w:r>
    </w:p>
    <w:p w:rsidR="009D3232" w:rsidRPr="00322FE9" w:rsidRDefault="00F17A25" w:rsidP="00054CFE">
      <w:pPr>
        <w:numPr>
          <w:ilvl w:val="2"/>
          <w:numId w:val="2"/>
        </w:numPr>
        <w:tabs>
          <w:tab w:val="num" w:pos="1260"/>
        </w:tabs>
        <w:ind w:left="0" w:firstLine="540"/>
        <w:jc w:val="both"/>
        <w:rPr>
          <w:sz w:val="20"/>
          <w:szCs w:val="20"/>
        </w:rPr>
      </w:pPr>
      <w:r w:rsidRPr="00322FE9">
        <w:rPr>
          <w:sz w:val="20"/>
          <w:szCs w:val="20"/>
        </w:rPr>
        <w:t xml:space="preserve">В </w:t>
      </w:r>
      <w:proofErr w:type="gramStart"/>
      <w:r w:rsidRPr="00322FE9">
        <w:rPr>
          <w:sz w:val="20"/>
          <w:szCs w:val="20"/>
        </w:rPr>
        <w:t>случае</w:t>
      </w:r>
      <w:proofErr w:type="gramEnd"/>
      <w:r w:rsidRPr="00322FE9">
        <w:rPr>
          <w:sz w:val="20"/>
          <w:szCs w:val="20"/>
        </w:rPr>
        <w:t xml:space="preserve"> расторжения Договора на использование Карты перечислить остаток </w:t>
      </w:r>
      <w:r w:rsidR="009873A1" w:rsidRPr="00322FE9">
        <w:rPr>
          <w:sz w:val="20"/>
          <w:szCs w:val="20"/>
        </w:rPr>
        <w:t xml:space="preserve">денежных </w:t>
      </w:r>
      <w:r w:rsidRPr="00322FE9">
        <w:rPr>
          <w:sz w:val="20"/>
          <w:szCs w:val="20"/>
        </w:rPr>
        <w:t xml:space="preserve">средств </w:t>
      </w:r>
      <w:r w:rsidR="009873A1" w:rsidRPr="00322FE9">
        <w:rPr>
          <w:sz w:val="20"/>
          <w:szCs w:val="20"/>
        </w:rPr>
        <w:t>с</w:t>
      </w:r>
      <w:r w:rsidRPr="00322FE9">
        <w:rPr>
          <w:sz w:val="20"/>
          <w:szCs w:val="20"/>
        </w:rPr>
        <w:t xml:space="preserve"> картсчет</w:t>
      </w:r>
      <w:r w:rsidR="009873A1" w:rsidRPr="00322FE9">
        <w:rPr>
          <w:sz w:val="20"/>
          <w:szCs w:val="20"/>
        </w:rPr>
        <w:t>а</w:t>
      </w:r>
      <w:r w:rsidRPr="00322FE9">
        <w:rPr>
          <w:sz w:val="20"/>
          <w:szCs w:val="20"/>
        </w:rPr>
        <w:t xml:space="preserve"> по реквизитам,</w:t>
      </w:r>
      <w:r w:rsidR="00AD3AAC" w:rsidRPr="00322FE9">
        <w:rPr>
          <w:sz w:val="20"/>
          <w:szCs w:val="20"/>
        </w:rPr>
        <w:t xml:space="preserve"> </w:t>
      </w:r>
      <w:r w:rsidRPr="00322FE9">
        <w:rPr>
          <w:sz w:val="20"/>
          <w:szCs w:val="20"/>
        </w:rPr>
        <w:t>указанным Владельцем картсчета в соответствующем письменном заявлении или выдать наличными Владельцу картсчета</w:t>
      </w:r>
      <w:r w:rsidR="00A20B68" w:rsidRPr="00322FE9">
        <w:rPr>
          <w:sz w:val="20"/>
          <w:szCs w:val="20"/>
        </w:rPr>
        <w:t xml:space="preserve"> в</w:t>
      </w:r>
      <w:r w:rsidR="000F117A" w:rsidRPr="00322FE9">
        <w:rPr>
          <w:sz w:val="20"/>
          <w:szCs w:val="20"/>
        </w:rPr>
        <w:t xml:space="preserve"> последний день действия Договора</w:t>
      </w:r>
      <w:r w:rsidRPr="00322FE9">
        <w:rPr>
          <w:sz w:val="20"/>
          <w:szCs w:val="20"/>
        </w:rPr>
        <w:t>.</w:t>
      </w:r>
      <w:r w:rsidR="009D3232" w:rsidRPr="00322FE9">
        <w:rPr>
          <w:sz w:val="20"/>
          <w:szCs w:val="20"/>
        </w:rPr>
        <w:t xml:space="preserve"> </w:t>
      </w:r>
    </w:p>
    <w:p w:rsidR="00877E13" w:rsidRPr="00322FE9" w:rsidRDefault="00F17A25" w:rsidP="00B52200">
      <w:pPr>
        <w:numPr>
          <w:ilvl w:val="2"/>
          <w:numId w:val="2"/>
        </w:numPr>
        <w:tabs>
          <w:tab w:val="num" w:pos="1260"/>
        </w:tabs>
        <w:ind w:left="0" w:firstLine="540"/>
        <w:jc w:val="both"/>
        <w:rPr>
          <w:sz w:val="20"/>
          <w:szCs w:val="20"/>
        </w:rPr>
      </w:pPr>
      <w:r w:rsidRPr="00322FE9">
        <w:rPr>
          <w:sz w:val="20"/>
          <w:szCs w:val="20"/>
        </w:rPr>
        <w:t xml:space="preserve">В </w:t>
      </w:r>
      <w:proofErr w:type="gramStart"/>
      <w:r w:rsidRPr="00322FE9">
        <w:rPr>
          <w:sz w:val="20"/>
          <w:szCs w:val="20"/>
        </w:rPr>
        <w:t>случае</w:t>
      </w:r>
      <w:proofErr w:type="gramEnd"/>
      <w:r w:rsidRPr="00322FE9">
        <w:rPr>
          <w:sz w:val="20"/>
          <w:szCs w:val="20"/>
        </w:rPr>
        <w:t xml:space="preserve"> внесения изменений в настоящие Правила,</w:t>
      </w:r>
      <w:r w:rsidR="00374211" w:rsidRPr="00322FE9">
        <w:rPr>
          <w:sz w:val="20"/>
          <w:szCs w:val="20"/>
        </w:rPr>
        <w:t xml:space="preserve"> Тарифы</w:t>
      </w:r>
      <w:r w:rsidR="008574A5" w:rsidRPr="00322FE9">
        <w:rPr>
          <w:sz w:val="20"/>
          <w:szCs w:val="20"/>
        </w:rPr>
        <w:t xml:space="preserve"> Банка</w:t>
      </w:r>
      <w:r w:rsidR="00374211" w:rsidRPr="00322FE9">
        <w:rPr>
          <w:sz w:val="20"/>
          <w:szCs w:val="20"/>
        </w:rPr>
        <w:t>,</w:t>
      </w:r>
      <w:r w:rsidRPr="00322FE9">
        <w:rPr>
          <w:sz w:val="20"/>
          <w:szCs w:val="20"/>
        </w:rPr>
        <w:t xml:space="preserve"> а также при изменении места нахождения и платежных реквизитов Банка, Банк обязан в течение 1</w:t>
      </w:r>
      <w:r w:rsidR="006C1445" w:rsidRPr="00322FE9">
        <w:rPr>
          <w:sz w:val="20"/>
          <w:szCs w:val="20"/>
        </w:rPr>
        <w:t>0</w:t>
      </w:r>
      <w:r w:rsidRPr="00322FE9">
        <w:rPr>
          <w:sz w:val="20"/>
          <w:szCs w:val="20"/>
        </w:rPr>
        <w:t xml:space="preserve"> (</w:t>
      </w:r>
      <w:r w:rsidR="006C1445" w:rsidRPr="00322FE9">
        <w:rPr>
          <w:sz w:val="20"/>
          <w:szCs w:val="20"/>
        </w:rPr>
        <w:t>десяти</w:t>
      </w:r>
      <w:r w:rsidRPr="00322FE9">
        <w:rPr>
          <w:sz w:val="20"/>
          <w:szCs w:val="20"/>
        </w:rPr>
        <w:t xml:space="preserve">) </w:t>
      </w:r>
      <w:r w:rsidR="005859E0" w:rsidRPr="00322FE9">
        <w:rPr>
          <w:sz w:val="20"/>
          <w:szCs w:val="20"/>
        </w:rPr>
        <w:t>календарных</w:t>
      </w:r>
      <w:r w:rsidRPr="00322FE9">
        <w:rPr>
          <w:sz w:val="20"/>
          <w:szCs w:val="20"/>
        </w:rPr>
        <w:t xml:space="preserve"> дней уведомить об этом Владельца картсчета</w:t>
      </w:r>
      <w:r w:rsidR="00005256" w:rsidRPr="00322FE9">
        <w:rPr>
          <w:sz w:val="20"/>
          <w:szCs w:val="20"/>
        </w:rPr>
        <w:t xml:space="preserve"> посредством размещения соответствующей информации </w:t>
      </w:r>
      <w:r w:rsidR="00C93922" w:rsidRPr="00322FE9">
        <w:rPr>
          <w:sz w:val="20"/>
          <w:szCs w:val="20"/>
        </w:rPr>
        <w:t xml:space="preserve">в операционном зале или </w:t>
      </w:r>
      <w:r w:rsidR="00005256" w:rsidRPr="00322FE9">
        <w:rPr>
          <w:sz w:val="20"/>
          <w:szCs w:val="20"/>
        </w:rPr>
        <w:t>на сайте Банка</w:t>
      </w:r>
      <w:r w:rsidR="008C41C9" w:rsidRPr="00322FE9">
        <w:rPr>
          <w:sz w:val="20"/>
          <w:szCs w:val="20"/>
        </w:rPr>
        <w:t xml:space="preserve"> –</w:t>
      </w:r>
      <w:r w:rsidR="00C93922" w:rsidRPr="00322FE9">
        <w:rPr>
          <w:sz w:val="20"/>
          <w:szCs w:val="20"/>
        </w:rPr>
        <w:t xml:space="preserve"> </w:t>
      </w:r>
      <w:r w:rsidR="00C93922" w:rsidRPr="00322FE9">
        <w:rPr>
          <w:sz w:val="20"/>
          <w:szCs w:val="20"/>
          <w:lang w:val="en-US"/>
        </w:rPr>
        <w:t>www</w:t>
      </w:r>
      <w:r w:rsidR="00C93922" w:rsidRPr="00322FE9">
        <w:rPr>
          <w:sz w:val="20"/>
          <w:szCs w:val="20"/>
        </w:rPr>
        <w:t>.</w:t>
      </w:r>
      <w:proofErr w:type="spellStart"/>
      <w:r w:rsidR="008C41C9" w:rsidRPr="00322FE9">
        <w:rPr>
          <w:sz w:val="20"/>
          <w:szCs w:val="20"/>
          <w:lang w:val="en-US"/>
        </w:rPr>
        <w:t>socium</w:t>
      </w:r>
      <w:proofErr w:type="spellEnd"/>
      <w:r w:rsidR="008C41C9" w:rsidRPr="00322FE9">
        <w:rPr>
          <w:sz w:val="20"/>
          <w:szCs w:val="20"/>
        </w:rPr>
        <w:t>-</w:t>
      </w:r>
      <w:r w:rsidR="008C41C9" w:rsidRPr="00322FE9">
        <w:rPr>
          <w:sz w:val="20"/>
          <w:szCs w:val="20"/>
          <w:lang w:val="en-US"/>
        </w:rPr>
        <w:t>bank</w:t>
      </w:r>
      <w:r w:rsidR="008C41C9" w:rsidRPr="00322FE9">
        <w:rPr>
          <w:sz w:val="20"/>
          <w:szCs w:val="20"/>
        </w:rPr>
        <w:t>.</w:t>
      </w:r>
      <w:proofErr w:type="spellStart"/>
      <w:r w:rsidR="008C41C9" w:rsidRPr="00322FE9">
        <w:rPr>
          <w:sz w:val="20"/>
          <w:szCs w:val="20"/>
          <w:lang w:val="en-US"/>
        </w:rPr>
        <w:t>ru</w:t>
      </w:r>
      <w:proofErr w:type="spellEnd"/>
      <w:r w:rsidRPr="00322FE9">
        <w:rPr>
          <w:sz w:val="20"/>
          <w:szCs w:val="20"/>
        </w:rPr>
        <w:t>.</w:t>
      </w:r>
    </w:p>
    <w:p w:rsidR="00B52200" w:rsidRPr="00322FE9" w:rsidRDefault="00B52200" w:rsidP="00B52200">
      <w:pPr>
        <w:numPr>
          <w:ilvl w:val="2"/>
          <w:numId w:val="2"/>
        </w:numPr>
        <w:tabs>
          <w:tab w:val="num" w:pos="1260"/>
        </w:tabs>
        <w:ind w:left="0" w:firstLine="540"/>
        <w:jc w:val="both"/>
        <w:rPr>
          <w:sz w:val="20"/>
          <w:szCs w:val="20"/>
        </w:rPr>
      </w:pPr>
      <w:r w:rsidRPr="00322FE9">
        <w:rPr>
          <w:sz w:val="20"/>
          <w:szCs w:val="20"/>
        </w:rPr>
        <w:t xml:space="preserve">Осуществлять </w:t>
      </w:r>
      <w:r w:rsidRPr="00322FE9">
        <w:rPr>
          <w:sz w:val="20"/>
          <w:szCs w:val="20"/>
          <w:lang w:val="en-US"/>
        </w:rPr>
        <w:t>SMS</w:t>
      </w:r>
      <w:r w:rsidRPr="00322FE9">
        <w:rPr>
          <w:sz w:val="20"/>
          <w:szCs w:val="20"/>
        </w:rPr>
        <w:t>-информирование Клиента об операциях по карточному счету Клиента при исполнении Клиентом обязанности, предусмотренной п.5.2.19 настоящих Правил, что будет являться надлежащим исполнением Банком своих обязательств по информированию Клиента о совершенных операциях по картсчету в рамках Федерального закона ль 27.06.2011 г. № 161-ФЗ «О национальной платежной системе».</w:t>
      </w:r>
    </w:p>
    <w:p w:rsidR="00B52200" w:rsidRPr="00322FE9" w:rsidRDefault="00B52200" w:rsidP="00B52200">
      <w:pPr>
        <w:tabs>
          <w:tab w:val="num" w:pos="1680"/>
        </w:tabs>
        <w:ind w:firstLine="540"/>
        <w:jc w:val="both"/>
        <w:rPr>
          <w:sz w:val="20"/>
          <w:szCs w:val="20"/>
        </w:rPr>
      </w:pPr>
      <w:proofErr w:type="gramStart"/>
      <w:r w:rsidRPr="00322FE9">
        <w:rPr>
          <w:sz w:val="20"/>
          <w:szCs w:val="20"/>
        </w:rPr>
        <w:t xml:space="preserve">В случае отказа Клиента от подключения услуги «Информационный сервис» </w:t>
      </w:r>
      <w:r w:rsidR="00CE6791" w:rsidRPr="00322FE9">
        <w:rPr>
          <w:sz w:val="20"/>
          <w:szCs w:val="20"/>
        </w:rPr>
        <w:t xml:space="preserve"> (не предоставлением номера мобильного телефона/предоставлением неверного номера мобильного телефона) </w:t>
      </w:r>
      <w:r w:rsidRPr="00322FE9">
        <w:rPr>
          <w:sz w:val="20"/>
          <w:szCs w:val="20"/>
        </w:rPr>
        <w:t>обязанность Банка по уведомле</w:t>
      </w:r>
      <w:r w:rsidR="009A5CCE" w:rsidRPr="00322FE9">
        <w:rPr>
          <w:sz w:val="20"/>
          <w:szCs w:val="20"/>
        </w:rPr>
        <w:t>н</w:t>
      </w:r>
      <w:r w:rsidRPr="00322FE9">
        <w:rPr>
          <w:sz w:val="20"/>
          <w:szCs w:val="20"/>
        </w:rPr>
        <w:t xml:space="preserve">ию о совершении Клиентом операций по переводу денежных средств </w:t>
      </w:r>
      <w:r w:rsidR="003C1361" w:rsidRPr="00322FE9">
        <w:rPr>
          <w:sz w:val="20"/>
          <w:szCs w:val="20"/>
        </w:rPr>
        <w:t>с</w:t>
      </w:r>
      <w:r w:rsidRPr="00322FE9">
        <w:rPr>
          <w:sz w:val="20"/>
          <w:szCs w:val="20"/>
        </w:rPr>
        <w:t>читается выполненной надлежащим образом путем предоставления Клиенту выписки по картсчету на бумажном носителе в офисе Банка.</w:t>
      </w:r>
      <w:proofErr w:type="gramEnd"/>
    </w:p>
    <w:p w:rsidR="00C22C86" w:rsidRPr="00322FE9" w:rsidRDefault="00C22C86" w:rsidP="00C22C86">
      <w:pPr>
        <w:jc w:val="both"/>
        <w:rPr>
          <w:sz w:val="20"/>
          <w:szCs w:val="20"/>
        </w:rPr>
      </w:pPr>
      <w:r w:rsidRPr="00322FE9">
        <w:rPr>
          <w:sz w:val="20"/>
          <w:szCs w:val="20"/>
        </w:rPr>
        <w:tab/>
      </w:r>
      <w:proofErr w:type="gramStart"/>
      <w:r w:rsidRPr="00322FE9">
        <w:rPr>
          <w:sz w:val="20"/>
          <w:szCs w:val="20"/>
        </w:rPr>
        <w:t>В случае отсутствия в Банке информации об изменении Клиентом  номера мобильного телефона и/или иных данных, влияющих на работоспособность указанного в Заявлении средства связи, уведомление, направленное Банком в адрес Клиента по не актуальному и/или не работающему средству связи, считается надлежащим уведомлением Клиента о  совершении им операций по переводу денежных средств с карт</w:t>
      </w:r>
      <w:r w:rsidR="003C1361" w:rsidRPr="00322FE9">
        <w:rPr>
          <w:sz w:val="20"/>
          <w:szCs w:val="20"/>
        </w:rPr>
        <w:t>счета</w:t>
      </w:r>
      <w:r w:rsidRPr="00322FE9">
        <w:rPr>
          <w:sz w:val="20"/>
          <w:szCs w:val="20"/>
        </w:rPr>
        <w:t xml:space="preserve">. </w:t>
      </w:r>
      <w:proofErr w:type="gramEnd"/>
    </w:p>
    <w:p w:rsidR="00C22C86" w:rsidRPr="00322FE9" w:rsidRDefault="00C22C86" w:rsidP="00C22C86">
      <w:pPr>
        <w:jc w:val="both"/>
        <w:rPr>
          <w:sz w:val="20"/>
          <w:szCs w:val="20"/>
        </w:rPr>
      </w:pPr>
      <w:r w:rsidRPr="00322FE9">
        <w:rPr>
          <w:sz w:val="20"/>
          <w:szCs w:val="20"/>
        </w:rPr>
        <w:tab/>
      </w:r>
      <w:proofErr w:type="gramStart"/>
      <w:r w:rsidRPr="00322FE9">
        <w:rPr>
          <w:sz w:val="20"/>
          <w:szCs w:val="20"/>
        </w:rPr>
        <w:t>Банк не несет ответственности  за неполучение Клиентом уведомления о совершении каждой операции по переводу денежных средств с картсчета в случае  не обеспечения Клиентом работоспособности средства связи, указанного в Заявлении, не актуальности Клиентом реквизитов данного средства связи, а также в иных случаях не работоспособности средства связи и/или невозможности допуска к нему Клиента.</w:t>
      </w:r>
      <w:proofErr w:type="gramEnd"/>
    </w:p>
    <w:p w:rsidR="00C22C86" w:rsidRPr="00322FE9" w:rsidRDefault="00C22C86" w:rsidP="00B52200">
      <w:pPr>
        <w:tabs>
          <w:tab w:val="num" w:pos="1680"/>
        </w:tabs>
        <w:ind w:firstLine="540"/>
        <w:jc w:val="both"/>
        <w:rPr>
          <w:sz w:val="20"/>
          <w:szCs w:val="20"/>
        </w:rPr>
      </w:pPr>
    </w:p>
    <w:p w:rsidR="00F17A25" w:rsidRPr="00322FE9" w:rsidRDefault="00F17A25" w:rsidP="002A033E">
      <w:pPr>
        <w:pStyle w:val="2"/>
        <w:numPr>
          <w:ilvl w:val="0"/>
          <w:numId w:val="2"/>
        </w:numPr>
        <w:spacing w:before="120" w:after="120" w:line="240" w:lineRule="auto"/>
        <w:ind w:left="539" w:hanging="539"/>
        <w:rPr>
          <w:sz w:val="20"/>
          <w:szCs w:val="20"/>
        </w:rPr>
      </w:pPr>
      <w:r w:rsidRPr="00322FE9">
        <w:rPr>
          <w:sz w:val="20"/>
          <w:szCs w:val="20"/>
        </w:rPr>
        <w:t>ВЗАИМНЫЕ РАСЧЕТЫ</w:t>
      </w:r>
    </w:p>
    <w:p w:rsidR="00937501" w:rsidRPr="00322FE9" w:rsidRDefault="00F17A25" w:rsidP="00054CFE">
      <w:pPr>
        <w:numPr>
          <w:ilvl w:val="1"/>
          <w:numId w:val="2"/>
        </w:numPr>
        <w:tabs>
          <w:tab w:val="clear" w:pos="720"/>
          <w:tab w:val="left" w:pos="360"/>
        </w:tabs>
        <w:ind w:left="0" w:firstLine="0"/>
        <w:jc w:val="both"/>
        <w:rPr>
          <w:bCs/>
          <w:sz w:val="20"/>
          <w:szCs w:val="20"/>
        </w:rPr>
      </w:pPr>
      <w:r w:rsidRPr="00322FE9">
        <w:rPr>
          <w:bCs/>
          <w:sz w:val="20"/>
          <w:szCs w:val="20"/>
        </w:rPr>
        <w:t>Владелец картсчета оплачивает услуги Банка согласно Тарифам Банка</w:t>
      </w:r>
      <w:r w:rsidR="003C1361" w:rsidRPr="00322FE9">
        <w:rPr>
          <w:bCs/>
          <w:sz w:val="20"/>
          <w:szCs w:val="20"/>
        </w:rPr>
        <w:t>, действующим на момент оплаты</w:t>
      </w:r>
      <w:r w:rsidRPr="00322FE9">
        <w:rPr>
          <w:bCs/>
          <w:sz w:val="20"/>
          <w:szCs w:val="20"/>
        </w:rPr>
        <w:t>.</w:t>
      </w:r>
    </w:p>
    <w:p w:rsidR="00B52200" w:rsidRPr="00322FE9" w:rsidRDefault="00F17A25" w:rsidP="00937501">
      <w:pPr>
        <w:numPr>
          <w:ilvl w:val="1"/>
          <w:numId w:val="2"/>
        </w:numPr>
        <w:tabs>
          <w:tab w:val="clear" w:pos="720"/>
          <w:tab w:val="left" w:pos="360"/>
        </w:tabs>
        <w:ind w:left="0" w:firstLine="0"/>
        <w:jc w:val="both"/>
        <w:rPr>
          <w:bCs/>
          <w:sz w:val="20"/>
          <w:szCs w:val="20"/>
        </w:rPr>
      </w:pPr>
      <w:r w:rsidRPr="00322FE9">
        <w:rPr>
          <w:bCs/>
          <w:sz w:val="20"/>
          <w:szCs w:val="20"/>
        </w:rPr>
        <w:t>Плату за услуги Банк взимает самостоятельно путем списания соответствующих сумм с картсчета согласно действующим Тарифам Банка</w:t>
      </w:r>
      <w:r w:rsidR="00B52200" w:rsidRPr="00322FE9">
        <w:rPr>
          <w:bCs/>
          <w:sz w:val="20"/>
          <w:szCs w:val="20"/>
        </w:rPr>
        <w:t xml:space="preserve">. </w:t>
      </w:r>
    </w:p>
    <w:p w:rsidR="007F1AC5" w:rsidRPr="00322FE9" w:rsidRDefault="00937501" w:rsidP="007F1AC5">
      <w:pPr>
        <w:ind w:firstLine="180"/>
        <w:jc w:val="both"/>
        <w:rPr>
          <w:sz w:val="20"/>
          <w:szCs w:val="20"/>
        </w:rPr>
      </w:pPr>
      <w:r w:rsidRPr="00322FE9">
        <w:rPr>
          <w:sz w:val="20"/>
          <w:szCs w:val="20"/>
        </w:rPr>
        <w:tab/>
      </w:r>
      <w:r w:rsidR="00B52200" w:rsidRPr="00322FE9">
        <w:rPr>
          <w:sz w:val="20"/>
          <w:szCs w:val="20"/>
        </w:rPr>
        <w:t>Клиент предоставляет Банку право на списание денежных сре</w:t>
      </w:r>
      <w:proofErr w:type="gramStart"/>
      <w:r w:rsidR="00B52200" w:rsidRPr="00322FE9">
        <w:rPr>
          <w:sz w:val="20"/>
          <w:szCs w:val="20"/>
        </w:rPr>
        <w:t>дств в сч</w:t>
      </w:r>
      <w:proofErr w:type="gramEnd"/>
      <w:r w:rsidR="00B52200" w:rsidRPr="00322FE9">
        <w:rPr>
          <w:sz w:val="20"/>
          <w:szCs w:val="20"/>
        </w:rPr>
        <w:t xml:space="preserve">ет </w:t>
      </w:r>
      <w:r w:rsidRPr="00322FE9">
        <w:rPr>
          <w:sz w:val="20"/>
          <w:szCs w:val="20"/>
        </w:rPr>
        <w:t>оплаты услуг Банка</w:t>
      </w:r>
      <w:r w:rsidR="00B52200" w:rsidRPr="00322FE9">
        <w:rPr>
          <w:sz w:val="20"/>
          <w:szCs w:val="20"/>
        </w:rPr>
        <w:t xml:space="preserve">, </w:t>
      </w:r>
      <w:r w:rsidR="00E2702B" w:rsidRPr="00322FE9">
        <w:rPr>
          <w:sz w:val="20"/>
          <w:szCs w:val="20"/>
        </w:rPr>
        <w:t>п</w:t>
      </w:r>
      <w:r w:rsidR="00B52200" w:rsidRPr="00322FE9">
        <w:rPr>
          <w:sz w:val="20"/>
          <w:szCs w:val="20"/>
        </w:rPr>
        <w:t>редусмотренных Тарифами Банка, с картсчета Клиента. Предоставление Банку Клиентом указанного права является предварительным согласием (акцептом) Клиента на осуществление данного списания денежных средств</w:t>
      </w:r>
      <w:r w:rsidRPr="00322FE9">
        <w:rPr>
          <w:sz w:val="20"/>
          <w:szCs w:val="20"/>
        </w:rPr>
        <w:t xml:space="preserve"> и оформляется  путем подписания  последним Заявления-Анкеты на получение карты (Приложение 1).</w:t>
      </w:r>
      <w:r w:rsidRPr="00322FE9">
        <w:rPr>
          <w:sz w:val="20"/>
          <w:szCs w:val="20"/>
        </w:rPr>
        <w:tab/>
        <w:t xml:space="preserve"> </w:t>
      </w:r>
    </w:p>
    <w:p w:rsidR="007F1AC5" w:rsidRPr="00322FE9" w:rsidRDefault="00F17A25" w:rsidP="00937501">
      <w:pPr>
        <w:numPr>
          <w:ilvl w:val="1"/>
          <w:numId w:val="2"/>
        </w:numPr>
        <w:tabs>
          <w:tab w:val="clear" w:pos="720"/>
          <w:tab w:val="left" w:pos="360"/>
        </w:tabs>
        <w:ind w:left="0" w:firstLine="0"/>
        <w:jc w:val="both"/>
        <w:rPr>
          <w:sz w:val="20"/>
          <w:szCs w:val="20"/>
        </w:rPr>
      </w:pPr>
      <w:r w:rsidRPr="00322FE9">
        <w:rPr>
          <w:bCs/>
          <w:sz w:val="20"/>
          <w:szCs w:val="20"/>
        </w:rPr>
        <w:t>За пользование денежными средствами, находящимися на картсчете Клиента, Банк начисляет проценты. Порядок расчета и зачисления процентов на картсчет предусмотрен в п.</w:t>
      </w:r>
      <w:r w:rsidR="007F27DB" w:rsidRPr="00322FE9">
        <w:rPr>
          <w:bCs/>
          <w:sz w:val="20"/>
          <w:szCs w:val="20"/>
        </w:rPr>
        <w:t xml:space="preserve"> </w:t>
      </w:r>
      <w:r w:rsidR="005C4DD0" w:rsidRPr="00322FE9">
        <w:rPr>
          <w:bCs/>
          <w:sz w:val="20"/>
          <w:szCs w:val="20"/>
        </w:rPr>
        <w:t>8.15</w:t>
      </w:r>
      <w:r w:rsidR="00373510" w:rsidRPr="00322FE9">
        <w:rPr>
          <w:bCs/>
          <w:sz w:val="20"/>
          <w:szCs w:val="20"/>
        </w:rPr>
        <w:t xml:space="preserve"> </w:t>
      </w:r>
      <w:r w:rsidRPr="00322FE9">
        <w:rPr>
          <w:bCs/>
          <w:sz w:val="20"/>
          <w:szCs w:val="20"/>
        </w:rPr>
        <w:t>настоящих Правил.</w:t>
      </w:r>
    </w:p>
    <w:p w:rsidR="00F17A25" w:rsidRPr="00322FE9" w:rsidRDefault="00F17A25" w:rsidP="00937501">
      <w:pPr>
        <w:numPr>
          <w:ilvl w:val="1"/>
          <w:numId w:val="2"/>
        </w:numPr>
        <w:tabs>
          <w:tab w:val="clear" w:pos="720"/>
          <w:tab w:val="left" w:pos="360"/>
        </w:tabs>
        <w:ind w:left="0" w:firstLine="0"/>
        <w:jc w:val="both"/>
        <w:rPr>
          <w:sz w:val="20"/>
          <w:szCs w:val="20"/>
        </w:rPr>
      </w:pPr>
      <w:r w:rsidRPr="00322FE9">
        <w:rPr>
          <w:bCs/>
          <w:sz w:val="20"/>
          <w:szCs w:val="20"/>
        </w:rPr>
        <w:t xml:space="preserve">Услуги связи, оказываемые Банком Клиенту, связанные с оповещением Клиента об изменении реквизитов Банка и/или об изменении Тарифов Банка, оплачиваются Банком. </w:t>
      </w:r>
    </w:p>
    <w:p w:rsidR="00F17A25" w:rsidRPr="00322FE9" w:rsidRDefault="00F17A25">
      <w:pPr>
        <w:pStyle w:val="22"/>
        <w:tabs>
          <w:tab w:val="left" w:pos="540"/>
        </w:tabs>
        <w:rPr>
          <w:sz w:val="20"/>
          <w:szCs w:val="20"/>
        </w:rPr>
      </w:pPr>
      <w:r w:rsidRPr="00322FE9">
        <w:rPr>
          <w:sz w:val="20"/>
          <w:szCs w:val="20"/>
        </w:rPr>
        <w:tab/>
        <w:t xml:space="preserve">Во всех остальных случаях оплата услуг связи или доставки производится за счет Клиента. К таким услугам относятся: отправка выписок по почте; доставка Карты и/или </w:t>
      </w:r>
      <w:r w:rsidR="006D237A" w:rsidRPr="00322FE9">
        <w:rPr>
          <w:sz w:val="20"/>
          <w:szCs w:val="20"/>
        </w:rPr>
        <w:t xml:space="preserve">ПИН–конверта </w:t>
      </w:r>
      <w:r w:rsidRPr="00322FE9">
        <w:rPr>
          <w:sz w:val="20"/>
          <w:szCs w:val="20"/>
        </w:rPr>
        <w:t>курьерской службой.</w:t>
      </w:r>
      <w:r w:rsidR="00DD2762" w:rsidRPr="00322FE9">
        <w:rPr>
          <w:sz w:val="20"/>
          <w:szCs w:val="20"/>
        </w:rPr>
        <w:t xml:space="preserve"> </w:t>
      </w:r>
    </w:p>
    <w:p w:rsidR="00F17A25" w:rsidRPr="00322FE9" w:rsidRDefault="00937501" w:rsidP="007F1AC5">
      <w:pPr>
        <w:pStyle w:val="2"/>
        <w:numPr>
          <w:ilvl w:val="0"/>
          <w:numId w:val="2"/>
        </w:numPr>
        <w:spacing w:before="120" w:after="120" w:line="240" w:lineRule="auto"/>
        <w:ind w:left="539" w:hanging="539"/>
        <w:rPr>
          <w:sz w:val="20"/>
          <w:szCs w:val="20"/>
        </w:rPr>
      </w:pPr>
      <w:bookmarkStart w:id="11" w:name="_Ref80687181"/>
      <w:r w:rsidRPr="00322FE9">
        <w:rPr>
          <w:sz w:val="20"/>
          <w:szCs w:val="20"/>
        </w:rPr>
        <w:t xml:space="preserve"> </w:t>
      </w:r>
      <w:r w:rsidR="00F17A25" w:rsidRPr="00322FE9">
        <w:rPr>
          <w:sz w:val="20"/>
          <w:szCs w:val="20"/>
        </w:rPr>
        <w:t>ПОРЯДОК ВЕДЕНИЯ СЧЕТОВ, НЕОБХОДИМЫХ ДЛЯ ОБСЛУЖИВАНИЯ КАРТ</w:t>
      </w:r>
      <w:bookmarkEnd w:id="11"/>
    </w:p>
    <w:p w:rsidR="003C1361" w:rsidRPr="00322FE9" w:rsidRDefault="003C1361" w:rsidP="007F1AC5">
      <w:pPr>
        <w:numPr>
          <w:ilvl w:val="1"/>
          <w:numId w:val="2"/>
        </w:numPr>
        <w:tabs>
          <w:tab w:val="clear" w:pos="720"/>
          <w:tab w:val="left" w:pos="360"/>
        </w:tabs>
        <w:ind w:left="0" w:firstLine="0"/>
        <w:jc w:val="both"/>
        <w:rPr>
          <w:bCs/>
          <w:sz w:val="20"/>
          <w:szCs w:val="20"/>
        </w:rPr>
      </w:pPr>
      <w:r w:rsidRPr="00322FE9">
        <w:rPr>
          <w:bCs/>
          <w:sz w:val="20"/>
          <w:szCs w:val="20"/>
        </w:rPr>
        <w:t xml:space="preserve"> </w:t>
      </w:r>
      <w:r w:rsidR="00F17A25" w:rsidRPr="00322FE9">
        <w:rPr>
          <w:bCs/>
          <w:sz w:val="20"/>
          <w:szCs w:val="20"/>
        </w:rPr>
        <w:t>Для обслуживания Карт Банк открывает Клиенту картсчет</w:t>
      </w:r>
      <w:r w:rsidR="00E77FD6" w:rsidRPr="00322FE9">
        <w:rPr>
          <w:bCs/>
          <w:sz w:val="20"/>
          <w:szCs w:val="20"/>
        </w:rPr>
        <w:t xml:space="preserve"> в валюте, указанной в Анкете</w:t>
      </w:r>
      <w:r w:rsidR="00F17A25" w:rsidRPr="00322FE9">
        <w:rPr>
          <w:bCs/>
          <w:sz w:val="20"/>
          <w:szCs w:val="20"/>
        </w:rPr>
        <w:t>.</w:t>
      </w:r>
    </w:p>
    <w:p w:rsidR="00583858" w:rsidRPr="00322FE9" w:rsidRDefault="00E77FD6" w:rsidP="00583858">
      <w:pPr>
        <w:tabs>
          <w:tab w:val="left" w:pos="0"/>
        </w:tabs>
        <w:jc w:val="both"/>
        <w:rPr>
          <w:bCs/>
          <w:sz w:val="20"/>
          <w:szCs w:val="20"/>
        </w:rPr>
      </w:pPr>
      <w:r w:rsidRPr="00322FE9">
        <w:rPr>
          <w:bCs/>
          <w:sz w:val="20"/>
          <w:szCs w:val="20"/>
        </w:rPr>
        <w:tab/>
        <w:t xml:space="preserve">Для карт, оформляющихся в рамках </w:t>
      </w:r>
      <w:proofErr w:type="spellStart"/>
      <w:r w:rsidRPr="00322FE9">
        <w:rPr>
          <w:bCs/>
          <w:sz w:val="20"/>
          <w:szCs w:val="20"/>
        </w:rPr>
        <w:t>зарплатного</w:t>
      </w:r>
      <w:proofErr w:type="spellEnd"/>
      <w:r w:rsidRPr="00322FE9">
        <w:rPr>
          <w:bCs/>
          <w:sz w:val="20"/>
          <w:szCs w:val="20"/>
        </w:rPr>
        <w:t xml:space="preserve"> проекта, - в рублях РФ.</w:t>
      </w:r>
      <w:bookmarkStart w:id="12" w:name="_Ref204423123"/>
    </w:p>
    <w:p w:rsidR="001716F1" w:rsidRPr="00322FE9" w:rsidRDefault="00583858" w:rsidP="007F1AC5">
      <w:pPr>
        <w:numPr>
          <w:ilvl w:val="1"/>
          <w:numId w:val="2"/>
        </w:numPr>
        <w:tabs>
          <w:tab w:val="clear" w:pos="720"/>
          <w:tab w:val="left" w:pos="360"/>
        </w:tabs>
        <w:ind w:left="0" w:firstLine="0"/>
        <w:jc w:val="both"/>
        <w:rPr>
          <w:bCs/>
          <w:sz w:val="20"/>
          <w:szCs w:val="20"/>
        </w:rPr>
      </w:pPr>
      <w:r w:rsidRPr="00322FE9">
        <w:rPr>
          <w:bCs/>
          <w:sz w:val="20"/>
          <w:szCs w:val="20"/>
        </w:rPr>
        <w:t xml:space="preserve"> </w:t>
      </w:r>
      <w:r w:rsidR="00F17A25" w:rsidRPr="00322FE9">
        <w:rPr>
          <w:bCs/>
          <w:sz w:val="20"/>
          <w:szCs w:val="20"/>
        </w:rPr>
        <w:t>Пополнение картсчета может осуществляться путем</w:t>
      </w:r>
      <w:r w:rsidR="001716F1" w:rsidRPr="00322FE9">
        <w:rPr>
          <w:bCs/>
          <w:sz w:val="20"/>
          <w:szCs w:val="20"/>
        </w:rPr>
        <w:t>:</w:t>
      </w:r>
      <w:bookmarkEnd w:id="12"/>
      <w:r w:rsidR="001716F1" w:rsidRPr="00322FE9">
        <w:rPr>
          <w:bCs/>
          <w:sz w:val="20"/>
          <w:szCs w:val="20"/>
        </w:rPr>
        <w:t xml:space="preserve"> </w:t>
      </w:r>
    </w:p>
    <w:p w:rsidR="001716F1" w:rsidRPr="00322FE9" w:rsidRDefault="00F17A25" w:rsidP="00583858">
      <w:pPr>
        <w:pStyle w:val="22"/>
        <w:numPr>
          <w:ilvl w:val="0"/>
          <w:numId w:val="25"/>
        </w:numPr>
        <w:tabs>
          <w:tab w:val="left" w:pos="0"/>
        </w:tabs>
        <w:rPr>
          <w:sz w:val="20"/>
          <w:szCs w:val="20"/>
        </w:rPr>
      </w:pPr>
      <w:r w:rsidRPr="00322FE9">
        <w:rPr>
          <w:sz w:val="20"/>
          <w:szCs w:val="20"/>
        </w:rPr>
        <w:t>внесения наличных денежных сре</w:t>
      </w:r>
      <w:proofErr w:type="gramStart"/>
      <w:r w:rsidRPr="00322FE9">
        <w:rPr>
          <w:sz w:val="20"/>
          <w:szCs w:val="20"/>
        </w:rPr>
        <w:t xml:space="preserve">дств </w:t>
      </w:r>
      <w:r w:rsidR="0005560B" w:rsidRPr="00322FE9">
        <w:rPr>
          <w:sz w:val="20"/>
          <w:szCs w:val="20"/>
        </w:rPr>
        <w:t>Кл</w:t>
      </w:r>
      <w:proofErr w:type="gramEnd"/>
      <w:r w:rsidR="0005560B" w:rsidRPr="00322FE9">
        <w:rPr>
          <w:sz w:val="20"/>
          <w:szCs w:val="20"/>
        </w:rPr>
        <w:t xml:space="preserve">иентом или </w:t>
      </w:r>
      <w:r w:rsidR="001716F1" w:rsidRPr="00322FE9">
        <w:rPr>
          <w:sz w:val="20"/>
          <w:szCs w:val="20"/>
        </w:rPr>
        <w:t xml:space="preserve">его </w:t>
      </w:r>
      <w:r w:rsidR="0005560B" w:rsidRPr="00322FE9">
        <w:rPr>
          <w:sz w:val="20"/>
          <w:szCs w:val="20"/>
        </w:rPr>
        <w:t>доверенным лицом</w:t>
      </w:r>
      <w:r w:rsidR="00583858" w:rsidRPr="00322FE9">
        <w:rPr>
          <w:sz w:val="20"/>
          <w:szCs w:val="20"/>
        </w:rPr>
        <w:t>;</w:t>
      </w:r>
    </w:p>
    <w:p w:rsidR="00F17A25" w:rsidRPr="00322FE9" w:rsidRDefault="00F17A25" w:rsidP="00583858">
      <w:pPr>
        <w:pStyle w:val="22"/>
        <w:numPr>
          <w:ilvl w:val="0"/>
          <w:numId w:val="25"/>
        </w:numPr>
        <w:tabs>
          <w:tab w:val="left" w:pos="0"/>
        </w:tabs>
        <w:rPr>
          <w:sz w:val="20"/>
          <w:szCs w:val="20"/>
        </w:rPr>
      </w:pPr>
      <w:r w:rsidRPr="00322FE9">
        <w:rPr>
          <w:sz w:val="20"/>
          <w:szCs w:val="20"/>
        </w:rPr>
        <w:t>безналичным перечислением.</w:t>
      </w:r>
    </w:p>
    <w:p w:rsidR="00583858" w:rsidRPr="00322FE9" w:rsidRDefault="00680980" w:rsidP="007F1AC5">
      <w:pPr>
        <w:numPr>
          <w:ilvl w:val="1"/>
          <w:numId w:val="2"/>
        </w:numPr>
        <w:tabs>
          <w:tab w:val="clear" w:pos="720"/>
          <w:tab w:val="left" w:pos="360"/>
        </w:tabs>
        <w:ind w:left="0" w:firstLine="0"/>
        <w:jc w:val="both"/>
        <w:rPr>
          <w:bCs/>
          <w:sz w:val="20"/>
          <w:szCs w:val="20"/>
        </w:rPr>
      </w:pPr>
      <w:r w:rsidRPr="00322FE9">
        <w:rPr>
          <w:bCs/>
          <w:sz w:val="20"/>
          <w:szCs w:val="20"/>
        </w:rPr>
        <w:t xml:space="preserve">Перечисление денежных средств с картсчета осуществляется на </w:t>
      </w:r>
      <w:proofErr w:type="gramStart"/>
      <w:r w:rsidRPr="00322FE9">
        <w:rPr>
          <w:bCs/>
          <w:sz w:val="20"/>
          <w:szCs w:val="20"/>
        </w:rPr>
        <w:t>основании</w:t>
      </w:r>
      <w:proofErr w:type="gramEnd"/>
      <w:r w:rsidRPr="00322FE9">
        <w:rPr>
          <w:bCs/>
          <w:sz w:val="20"/>
          <w:szCs w:val="20"/>
        </w:rPr>
        <w:t xml:space="preserve"> </w:t>
      </w:r>
      <w:r w:rsidR="00150878" w:rsidRPr="00322FE9">
        <w:rPr>
          <w:bCs/>
          <w:sz w:val="20"/>
          <w:szCs w:val="20"/>
        </w:rPr>
        <w:t>распоряжения</w:t>
      </w:r>
      <w:r w:rsidRPr="00322FE9">
        <w:rPr>
          <w:bCs/>
          <w:sz w:val="20"/>
          <w:szCs w:val="20"/>
        </w:rPr>
        <w:t>, подписанного Владельцем картсчета</w:t>
      </w:r>
      <w:r w:rsidR="00636536" w:rsidRPr="00322FE9">
        <w:rPr>
          <w:bCs/>
          <w:sz w:val="20"/>
          <w:szCs w:val="20"/>
        </w:rPr>
        <w:t xml:space="preserve"> или его доверенным лицом</w:t>
      </w:r>
      <w:r w:rsidRPr="00322FE9">
        <w:rPr>
          <w:bCs/>
          <w:sz w:val="20"/>
          <w:szCs w:val="20"/>
        </w:rPr>
        <w:t>, а расчетные документы</w:t>
      </w:r>
      <w:r w:rsidR="00D978F7" w:rsidRPr="00322FE9">
        <w:rPr>
          <w:rFonts w:eastAsia="Times New Roman"/>
          <w:sz w:val="20"/>
          <w:szCs w:val="20"/>
        </w:rPr>
        <w:t xml:space="preserve">, необходимые для проведения указанной банковской операции, составляются и подписываются </w:t>
      </w:r>
      <w:r w:rsidRPr="00322FE9">
        <w:rPr>
          <w:bCs/>
          <w:sz w:val="20"/>
          <w:szCs w:val="20"/>
        </w:rPr>
        <w:t>Банк</w:t>
      </w:r>
      <w:r w:rsidR="00D978F7" w:rsidRPr="00322FE9">
        <w:rPr>
          <w:bCs/>
          <w:sz w:val="20"/>
          <w:szCs w:val="20"/>
        </w:rPr>
        <w:t>ом</w:t>
      </w:r>
      <w:r w:rsidR="00D22120" w:rsidRPr="00322FE9">
        <w:rPr>
          <w:bCs/>
          <w:sz w:val="20"/>
          <w:szCs w:val="20"/>
        </w:rPr>
        <w:t xml:space="preserve">. </w:t>
      </w:r>
    </w:p>
    <w:p w:rsidR="00F17A25" w:rsidRPr="00322FE9" w:rsidRDefault="00583858" w:rsidP="007F1AC5">
      <w:pPr>
        <w:numPr>
          <w:ilvl w:val="1"/>
          <w:numId w:val="2"/>
        </w:numPr>
        <w:tabs>
          <w:tab w:val="clear" w:pos="720"/>
          <w:tab w:val="left" w:pos="360"/>
        </w:tabs>
        <w:ind w:left="0" w:firstLine="0"/>
        <w:jc w:val="both"/>
        <w:rPr>
          <w:bCs/>
          <w:sz w:val="20"/>
          <w:szCs w:val="20"/>
        </w:rPr>
      </w:pPr>
      <w:r w:rsidRPr="00322FE9">
        <w:rPr>
          <w:bCs/>
          <w:sz w:val="20"/>
          <w:szCs w:val="20"/>
        </w:rPr>
        <w:t>Б</w:t>
      </w:r>
      <w:r w:rsidR="00F17A25" w:rsidRPr="00322FE9">
        <w:rPr>
          <w:bCs/>
          <w:sz w:val="20"/>
          <w:szCs w:val="20"/>
        </w:rPr>
        <w:t>анк готовит для Клиента выписк</w:t>
      </w:r>
      <w:r w:rsidR="00636536" w:rsidRPr="00322FE9">
        <w:rPr>
          <w:bCs/>
          <w:sz w:val="20"/>
          <w:szCs w:val="20"/>
        </w:rPr>
        <w:t>у</w:t>
      </w:r>
      <w:r w:rsidR="00F17A25" w:rsidRPr="00322FE9">
        <w:rPr>
          <w:bCs/>
          <w:sz w:val="20"/>
          <w:szCs w:val="20"/>
        </w:rPr>
        <w:t xml:space="preserve"> </w:t>
      </w:r>
      <w:r w:rsidR="00540F76" w:rsidRPr="00322FE9">
        <w:rPr>
          <w:sz w:val="20"/>
          <w:szCs w:val="20"/>
        </w:rPr>
        <w:t>по операциям, совершенным с использованием Карт, закрепленных за картсчетом</w:t>
      </w:r>
      <w:r w:rsidR="00540F76" w:rsidRPr="00322FE9">
        <w:rPr>
          <w:bCs/>
          <w:sz w:val="20"/>
          <w:szCs w:val="20"/>
        </w:rPr>
        <w:t xml:space="preserve"> Клиента, </w:t>
      </w:r>
      <w:r w:rsidR="00F17A25" w:rsidRPr="00322FE9">
        <w:rPr>
          <w:bCs/>
          <w:sz w:val="20"/>
          <w:szCs w:val="20"/>
        </w:rPr>
        <w:t xml:space="preserve">не позднее </w:t>
      </w:r>
      <w:r w:rsidR="00337134" w:rsidRPr="00322FE9">
        <w:rPr>
          <w:bCs/>
          <w:sz w:val="20"/>
          <w:szCs w:val="20"/>
        </w:rPr>
        <w:t>5</w:t>
      </w:r>
      <w:r w:rsidR="00F17A25" w:rsidRPr="00322FE9">
        <w:rPr>
          <w:bCs/>
          <w:sz w:val="20"/>
          <w:szCs w:val="20"/>
        </w:rPr>
        <w:t xml:space="preserve"> (</w:t>
      </w:r>
      <w:r w:rsidR="00337134" w:rsidRPr="00322FE9">
        <w:rPr>
          <w:bCs/>
          <w:sz w:val="20"/>
          <w:szCs w:val="20"/>
        </w:rPr>
        <w:t>пятого</w:t>
      </w:r>
      <w:r w:rsidR="00F17A25" w:rsidRPr="00322FE9">
        <w:rPr>
          <w:bCs/>
          <w:sz w:val="20"/>
          <w:szCs w:val="20"/>
        </w:rPr>
        <w:t xml:space="preserve">) </w:t>
      </w:r>
      <w:r w:rsidR="00540F76" w:rsidRPr="00322FE9">
        <w:rPr>
          <w:bCs/>
          <w:sz w:val="20"/>
          <w:szCs w:val="20"/>
        </w:rPr>
        <w:t>рабочего дня</w:t>
      </w:r>
      <w:r w:rsidR="00F17A25" w:rsidRPr="00322FE9">
        <w:rPr>
          <w:bCs/>
          <w:sz w:val="20"/>
          <w:szCs w:val="20"/>
        </w:rPr>
        <w:t xml:space="preserve"> каждого месяца</w:t>
      </w:r>
      <w:r w:rsidR="00337134" w:rsidRPr="00322FE9">
        <w:rPr>
          <w:bCs/>
          <w:sz w:val="20"/>
          <w:szCs w:val="20"/>
        </w:rPr>
        <w:t xml:space="preserve"> (за декабрь – 3 (третьего) рабочего дня)</w:t>
      </w:r>
      <w:r w:rsidR="00F17A25" w:rsidRPr="00322FE9">
        <w:rPr>
          <w:bCs/>
          <w:sz w:val="20"/>
          <w:szCs w:val="20"/>
        </w:rPr>
        <w:t xml:space="preserve"> за предыдущий месяц. Упомянут</w:t>
      </w:r>
      <w:r w:rsidR="00F57C12" w:rsidRPr="00322FE9">
        <w:rPr>
          <w:bCs/>
          <w:sz w:val="20"/>
          <w:szCs w:val="20"/>
        </w:rPr>
        <w:t>ую</w:t>
      </w:r>
      <w:r w:rsidR="00F17A25" w:rsidRPr="00322FE9">
        <w:rPr>
          <w:bCs/>
          <w:sz w:val="20"/>
          <w:szCs w:val="20"/>
        </w:rPr>
        <w:t xml:space="preserve"> выше выписк</w:t>
      </w:r>
      <w:r w:rsidR="00F57C12" w:rsidRPr="00322FE9">
        <w:rPr>
          <w:bCs/>
          <w:sz w:val="20"/>
          <w:szCs w:val="20"/>
        </w:rPr>
        <w:t>у</w:t>
      </w:r>
      <w:r w:rsidR="00F17A25" w:rsidRPr="00322FE9">
        <w:rPr>
          <w:bCs/>
          <w:sz w:val="20"/>
          <w:szCs w:val="20"/>
        </w:rPr>
        <w:t xml:space="preserve"> Клиент получает в порядке, предусмотренном в </w:t>
      </w:r>
      <w:r w:rsidR="005918E9" w:rsidRPr="00322FE9">
        <w:rPr>
          <w:bCs/>
          <w:sz w:val="20"/>
          <w:szCs w:val="20"/>
        </w:rPr>
        <w:t>Заявлении-</w:t>
      </w:r>
      <w:r w:rsidR="00F57C12" w:rsidRPr="00322FE9">
        <w:rPr>
          <w:bCs/>
          <w:sz w:val="20"/>
          <w:szCs w:val="20"/>
        </w:rPr>
        <w:t>Анкете</w:t>
      </w:r>
      <w:r w:rsidR="00F17A25" w:rsidRPr="00322FE9">
        <w:rPr>
          <w:bCs/>
          <w:sz w:val="20"/>
          <w:szCs w:val="20"/>
        </w:rPr>
        <w:t xml:space="preserve"> Клиента</w:t>
      </w:r>
      <w:r w:rsidR="005918E9" w:rsidRPr="00322FE9">
        <w:rPr>
          <w:bCs/>
          <w:sz w:val="20"/>
          <w:szCs w:val="20"/>
        </w:rPr>
        <w:t>, который Клиент выбрал сам</w:t>
      </w:r>
      <w:r w:rsidR="00F17A25" w:rsidRPr="00322FE9">
        <w:rPr>
          <w:bCs/>
          <w:sz w:val="20"/>
          <w:szCs w:val="20"/>
        </w:rPr>
        <w:t xml:space="preserve">. В </w:t>
      </w:r>
      <w:proofErr w:type="gramStart"/>
      <w:r w:rsidR="00F17A25" w:rsidRPr="00322FE9">
        <w:rPr>
          <w:bCs/>
          <w:sz w:val="20"/>
          <w:szCs w:val="20"/>
        </w:rPr>
        <w:t>случае</w:t>
      </w:r>
      <w:proofErr w:type="gramEnd"/>
      <w:r w:rsidR="00F17A25" w:rsidRPr="00322FE9">
        <w:rPr>
          <w:bCs/>
          <w:sz w:val="20"/>
          <w:szCs w:val="20"/>
        </w:rPr>
        <w:t xml:space="preserve"> отсутствия письменных претензий от Клиента до 10 (десятого) числа месяца за предыдущий месяц</w:t>
      </w:r>
      <w:r w:rsidR="00337134" w:rsidRPr="00322FE9">
        <w:rPr>
          <w:bCs/>
          <w:sz w:val="20"/>
          <w:szCs w:val="20"/>
        </w:rPr>
        <w:t xml:space="preserve"> (за декабрь – до 15 (пятнадцатого) января)</w:t>
      </w:r>
      <w:r w:rsidR="00F17A25" w:rsidRPr="00322FE9">
        <w:rPr>
          <w:bCs/>
          <w:sz w:val="20"/>
          <w:szCs w:val="20"/>
        </w:rPr>
        <w:t xml:space="preserve">, </w:t>
      </w:r>
      <w:r w:rsidR="002E6103" w:rsidRPr="00322FE9">
        <w:rPr>
          <w:bCs/>
          <w:sz w:val="20"/>
          <w:szCs w:val="20"/>
        </w:rPr>
        <w:t xml:space="preserve">операции, </w:t>
      </w:r>
      <w:r w:rsidR="002E6103" w:rsidRPr="00322FE9">
        <w:rPr>
          <w:bCs/>
          <w:sz w:val="20"/>
          <w:szCs w:val="20"/>
        </w:rPr>
        <w:lastRenderedPageBreak/>
        <w:t xml:space="preserve">совершенные с использованием Карт и </w:t>
      </w:r>
      <w:r w:rsidR="00F17A25" w:rsidRPr="00322FE9">
        <w:rPr>
          <w:bCs/>
          <w:sz w:val="20"/>
          <w:szCs w:val="20"/>
        </w:rPr>
        <w:t>остаток денежных средств на картсчете считается подтвержденным, и дальнейшие претензии Клиента Банк не принимает.</w:t>
      </w:r>
    </w:p>
    <w:p w:rsidR="00F17A25" w:rsidRPr="00322FE9" w:rsidRDefault="00F17A25" w:rsidP="007F1AC5">
      <w:pPr>
        <w:numPr>
          <w:ilvl w:val="1"/>
          <w:numId w:val="2"/>
        </w:numPr>
        <w:tabs>
          <w:tab w:val="clear" w:pos="720"/>
          <w:tab w:val="left" w:pos="360"/>
        </w:tabs>
        <w:ind w:left="0" w:firstLine="0"/>
        <w:jc w:val="both"/>
        <w:rPr>
          <w:bCs/>
          <w:sz w:val="20"/>
          <w:szCs w:val="20"/>
        </w:rPr>
      </w:pPr>
      <w:bookmarkStart w:id="13" w:name="_Ref80689692"/>
      <w:proofErr w:type="gramStart"/>
      <w:r w:rsidRPr="00322FE9">
        <w:rPr>
          <w:bCs/>
          <w:sz w:val="20"/>
          <w:szCs w:val="20"/>
        </w:rPr>
        <w:t>В случае возникновения у Клиента претензий к Банку по правильности списания денежных средств с картсчета, Банк примет их к рассмотрению, при условии предоставления Банку всех квитанций и торговых чеков (слипов), выданных Держателям Карт после совершения ими операций, списание денежных средств по которым</w:t>
      </w:r>
      <w:r w:rsidR="00226805" w:rsidRPr="00322FE9">
        <w:rPr>
          <w:bCs/>
          <w:sz w:val="20"/>
          <w:szCs w:val="20"/>
        </w:rPr>
        <w:t xml:space="preserve"> </w:t>
      </w:r>
      <w:r w:rsidRPr="00322FE9">
        <w:rPr>
          <w:bCs/>
          <w:sz w:val="20"/>
          <w:szCs w:val="20"/>
        </w:rPr>
        <w:t>явилось основанием для претензий.</w:t>
      </w:r>
      <w:proofErr w:type="gramEnd"/>
      <w:r w:rsidRPr="00322FE9">
        <w:rPr>
          <w:bCs/>
          <w:sz w:val="20"/>
          <w:szCs w:val="20"/>
        </w:rPr>
        <w:t xml:space="preserve"> Претензии Клиента принимаются до 10 (десятого) числа месяца по выпискам, полученным за предыдущий месяц</w:t>
      </w:r>
      <w:r w:rsidR="00A54520" w:rsidRPr="00322FE9">
        <w:rPr>
          <w:bCs/>
          <w:sz w:val="20"/>
          <w:szCs w:val="20"/>
        </w:rPr>
        <w:t xml:space="preserve"> (за декабрь – до 15 (пятнадцатого) января)</w:t>
      </w:r>
      <w:r w:rsidRPr="00322FE9">
        <w:rPr>
          <w:bCs/>
          <w:sz w:val="20"/>
          <w:szCs w:val="20"/>
        </w:rPr>
        <w:t>.</w:t>
      </w:r>
      <w:bookmarkEnd w:id="13"/>
    </w:p>
    <w:p w:rsidR="00F17A25" w:rsidRPr="00322FE9" w:rsidRDefault="00F17A25" w:rsidP="007F1AC5">
      <w:pPr>
        <w:numPr>
          <w:ilvl w:val="1"/>
          <w:numId w:val="2"/>
        </w:numPr>
        <w:tabs>
          <w:tab w:val="clear" w:pos="720"/>
          <w:tab w:val="left" w:pos="360"/>
        </w:tabs>
        <w:ind w:left="0" w:firstLine="0"/>
        <w:jc w:val="both"/>
        <w:rPr>
          <w:bCs/>
          <w:sz w:val="20"/>
          <w:szCs w:val="20"/>
        </w:rPr>
      </w:pPr>
      <w:r w:rsidRPr="00322FE9">
        <w:rPr>
          <w:bCs/>
          <w:sz w:val="20"/>
          <w:szCs w:val="20"/>
        </w:rPr>
        <w:t xml:space="preserve">Держатели Карт могут осуществлять операции с использованием Карт только в пределах </w:t>
      </w:r>
      <w:r w:rsidR="00DF7ED7" w:rsidRPr="00322FE9">
        <w:rPr>
          <w:bCs/>
          <w:sz w:val="20"/>
          <w:szCs w:val="20"/>
        </w:rPr>
        <w:t>Р</w:t>
      </w:r>
      <w:r w:rsidR="00A57572" w:rsidRPr="00322FE9">
        <w:rPr>
          <w:bCs/>
          <w:sz w:val="20"/>
          <w:szCs w:val="20"/>
        </w:rPr>
        <w:t xml:space="preserve">асходного </w:t>
      </w:r>
      <w:r w:rsidRPr="00322FE9">
        <w:rPr>
          <w:bCs/>
          <w:sz w:val="20"/>
          <w:szCs w:val="20"/>
        </w:rPr>
        <w:t>лимита</w:t>
      </w:r>
      <w:r w:rsidR="00A049C9" w:rsidRPr="00322FE9">
        <w:rPr>
          <w:bCs/>
          <w:sz w:val="20"/>
          <w:szCs w:val="20"/>
        </w:rPr>
        <w:t xml:space="preserve"> Карты</w:t>
      </w:r>
      <w:r w:rsidRPr="00322FE9">
        <w:rPr>
          <w:bCs/>
          <w:sz w:val="20"/>
          <w:szCs w:val="20"/>
        </w:rPr>
        <w:t xml:space="preserve">, установленного Банком. </w:t>
      </w:r>
    </w:p>
    <w:p w:rsidR="00F17A25" w:rsidRPr="00322FE9" w:rsidRDefault="00583858" w:rsidP="007F1AC5">
      <w:pPr>
        <w:numPr>
          <w:ilvl w:val="1"/>
          <w:numId w:val="2"/>
        </w:numPr>
        <w:tabs>
          <w:tab w:val="clear" w:pos="720"/>
          <w:tab w:val="left" w:pos="360"/>
        </w:tabs>
        <w:ind w:left="0" w:firstLine="0"/>
        <w:jc w:val="both"/>
        <w:rPr>
          <w:bCs/>
          <w:sz w:val="20"/>
          <w:szCs w:val="20"/>
        </w:rPr>
      </w:pPr>
      <w:r w:rsidRPr="00322FE9">
        <w:rPr>
          <w:bCs/>
          <w:sz w:val="20"/>
          <w:szCs w:val="20"/>
        </w:rPr>
        <w:t xml:space="preserve"> </w:t>
      </w:r>
      <w:r w:rsidR="00F17A25" w:rsidRPr="00322FE9">
        <w:rPr>
          <w:bCs/>
          <w:sz w:val="20"/>
          <w:szCs w:val="20"/>
        </w:rPr>
        <w:t xml:space="preserve">После пополнения картсчета обновленный </w:t>
      </w:r>
      <w:r w:rsidR="00DF7ED7" w:rsidRPr="00322FE9">
        <w:rPr>
          <w:bCs/>
          <w:sz w:val="20"/>
          <w:szCs w:val="20"/>
        </w:rPr>
        <w:t>Р</w:t>
      </w:r>
      <w:r w:rsidR="00A57572" w:rsidRPr="00322FE9">
        <w:rPr>
          <w:bCs/>
          <w:sz w:val="20"/>
          <w:szCs w:val="20"/>
        </w:rPr>
        <w:t xml:space="preserve">асходный </w:t>
      </w:r>
      <w:r w:rsidR="00F17A25" w:rsidRPr="00322FE9">
        <w:rPr>
          <w:bCs/>
          <w:sz w:val="20"/>
          <w:szCs w:val="20"/>
        </w:rPr>
        <w:t xml:space="preserve">лимит </w:t>
      </w:r>
      <w:r w:rsidR="00A049C9" w:rsidRPr="00322FE9">
        <w:rPr>
          <w:bCs/>
          <w:sz w:val="20"/>
          <w:szCs w:val="20"/>
        </w:rPr>
        <w:t xml:space="preserve">Карты </w:t>
      </w:r>
      <w:r w:rsidR="00F17A25" w:rsidRPr="00322FE9">
        <w:rPr>
          <w:bCs/>
          <w:sz w:val="20"/>
          <w:szCs w:val="20"/>
        </w:rPr>
        <w:t>становиться доступным:</w:t>
      </w:r>
    </w:p>
    <w:p w:rsidR="00F17A25" w:rsidRPr="00322FE9" w:rsidRDefault="00F17A25" w:rsidP="002F2242">
      <w:pPr>
        <w:pStyle w:val="22"/>
        <w:numPr>
          <w:ilvl w:val="0"/>
          <w:numId w:val="15"/>
        </w:numPr>
        <w:tabs>
          <w:tab w:val="clear" w:pos="1267"/>
          <w:tab w:val="num" w:pos="540"/>
          <w:tab w:val="num" w:pos="600"/>
        </w:tabs>
        <w:ind w:left="600" w:firstLine="0"/>
        <w:rPr>
          <w:sz w:val="20"/>
          <w:szCs w:val="20"/>
        </w:rPr>
      </w:pPr>
      <w:r w:rsidRPr="00322FE9">
        <w:rPr>
          <w:sz w:val="20"/>
          <w:szCs w:val="20"/>
        </w:rPr>
        <w:t>не позднее 18.00</w:t>
      </w:r>
      <w:r w:rsidR="00DB0298" w:rsidRPr="00322FE9">
        <w:rPr>
          <w:sz w:val="20"/>
          <w:szCs w:val="20"/>
        </w:rPr>
        <w:t xml:space="preserve"> часов</w:t>
      </w:r>
      <w:r w:rsidR="00931752" w:rsidRPr="00322FE9">
        <w:rPr>
          <w:sz w:val="20"/>
          <w:szCs w:val="20"/>
        </w:rPr>
        <w:t xml:space="preserve"> по московскому времени </w:t>
      </w:r>
      <w:r w:rsidRPr="00322FE9">
        <w:rPr>
          <w:sz w:val="20"/>
          <w:szCs w:val="20"/>
        </w:rPr>
        <w:t>следующего рабочего дня</w:t>
      </w:r>
      <w:r w:rsidR="000D5F1E" w:rsidRPr="00322FE9">
        <w:rPr>
          <w:sz w:val="20"/>
          <w:szCs w:val="20"/>
        </w:rPr>
        <w:t xml:space="preserve"> Банка</w:t>
      </w:r>
      <w:r w:rsidRPr="00322FE9">
        <w:rPr>
          <w:sz w:val="20"/>
          <w:szCs w:val="20"/>
        </w:rPr>
        <w:t>;</w:t>
      </w:r>
    </w:p>
    <w:p w:rsidR="00F17A25" w:rsidRPr="00322FE9" w:rsidRDefault="00F17A25" w:rsidP="002F2242">
      <w:pPr>
        <w:pStyle w:val="22"/>
        <w:numPr>
          <w:ilvl w:val="0"/>
          <w:numId w:val="15"/>
        </w:numPr>
        <w:tabs>
          <w:tab w:val="clear" w:pos="1267"/>
          <w:tab w:val="num" w:pos="540"/>
          <w:tab w:val="num" w:pos="600"/>
        </w:tabs>
        <w:ind w:left="600" w:firstLine="0"/>
        <w:rPr>
          <w:sz w:val="20"/>
          <w:szCs w:val="20"/>
        </w:rPr>
      </w:pPr>
      <w:r w:rsidRPr="00322FE9">
        <w:rPr>
          <w:sz w:val="20"/>
          <w:szCs w:val="20"/>
        </w:rPr>
        <w:t xml:space="preserve">не позднее, чем через </w:t>
      </w:r>
      <w:r w:rsidR="00A977D3" w:rsidRPr="00322FE9">
        <w:rPr>
          <w:sz w:val="20"/>
          <w:szCs w:val="20"/>
        </w:rPr>
        <w:t xml:space="preserve">2 </w:t>
      </w:r>
      <w:r w:rsidR="00476354" w:rsidRPr="00322FE9">
        <w:rPr>
          <w:sz w:val="20"/>
          <w:szCs w:val="20"/>
        </w:rPr>
        <w:t>(</w:t>
      </w:r>
      <w:r w:rsidR="00A977D3" w:rsidRPr="00322FE9">
        <w:rPr>
          <w:sz w:val="20"/>
          <w:szCs w:val="20"/>
        </w:rPr>
        <w:t>два</w:t>
      </w:r>
      <w:r w:rsidR="00476354" w:rsidRPr="00322FE9">
        <w:rPr>
          <w:sz w:val="20"/>
          <w:szCs w:val="20"/>
        </w:rPr>
        <w:t>)</w:t>
      </w:r>
      <w:r w:rsidR="00AC3778" w:rsidRPr="00322FE9">
        <w:rPr>
          <w:sz w:val="20"/>
          <w:szCs w:val="20"/>
        </w:rPr>
        <w:t xml:space="preserve"> </w:t>
      </w:r>
      <w:r w:rsidR="00A977D3" w:rsidRPr="00322FE9">
        <w:rPr>
          <w:sz w:val="20"/>
          <w:szCs w:val="20"/>
        </w:rPr>
        <w:t>часа</w:t>
      </w:r>
      <w:r w:rsidR="0082517B" w:rsidRPr="00322FE9">
        <w:rPr>
          <w:sz w:val="20"/>
          <w:szCs w:val="20"/>
        </w:rPr>
        <w:t xml:space="preserve"> после</w:t>
      </w:r>
      <w:r w:rsidR="00226805" w:rsidRPr="00322FE9">
        <w:rPr>
          <w:sz w:val="20"/>
          <w:szCs w:val="20"/>
        </w:rPr>
        <w:t xml:space="preserve"> </w:t>
      </w:r>
      <w:r w:rsidRPr="00322FE9">
        <w:rPr>
          <w:sz w:val="20"/>
          <w:szCs w:val="20"/>
        </w:rPr>
        <w:t>предостав</w:t>
      </w:r>
      <w:r w:rsidR="0082517B" w:rsidRPr="00322FE9">
        <w:rPr>
          <w:sz w:val="20"/>
          <w:szCs w:val="20"/>
        </w:rPr>
        <w:t>ления Клиентом</w:t>
      </w:r>
      <w:r w:rsidRPr="00322FE9">
        <w:rPr>
          <w:sz w:val="20"/>
          <w:szCs w:val="20"/>
        </w:rPr>
        <w:t xml:space="preserve"> в Банк заявлени</w:t>
      </w:r>
      <w:r w:rsidR="0082517B" w:rsidRPr="00322FE9">
        <w:rPr>
          <w:sz w:val="20"/>
          <w:szCs w:val="20"/>
        </w:rPr>
        <w:t>я</w:t>
      </w:r>
      <w:r w:rsidRPr="00322FE9">
        <w:rPr>
          <w:sz w:val="20"/>
          <w:szCs w:val="20"/>
        </w:rPr>
        <w:t xml:space="preserve"> на срочное </w:t>
      </w:r>
      <w:r w:rsidR="00FA35B6" w:rsidRPr="00322FE9">
        <w:rPr>
          <w:sz w:val="20"/>
          <w:szCs w:val="20"/>
        </w:rPr>
        <w:t>изменени</w:t>
      </w:r>
      <w:r w:rsidR="006A59AB" w:rsidRPr="00322FE9">
        <w:rPr>
          <w:sz w:val="20"/>
          <w:szCs w:val="20"/>
        </w:rPr>
        <w:t>е</w:t>
      </w:r>
      <w:r w:rsidR="00FA35B6" w:rsidRPr="00322FE9">
        <w:rPr>
          <w:sz w:val="20"/>
          <w:szCs w:val="20"/>
        </w:rPr>
        <w:t xml:space="preserve"> </w:t>
      </w:r>
      <w:r w:rsidR="00DF7ED7" w:rsidRPr="00322FE9">
        <w:rPr>
          <w:sz w:val="20"/>
          <w:szCs w:val="20"/>
        </w:rPr>
        <w:t xml:space="preserve">Расходного </w:t>
      </w:r>
      <w:r w:rsidR="00FA35B6" w:rsidRPr="00322FE9">
        <w:rPr>
          <w:sz w:val="20"/>
          <w:szCs w:val="20"/>
        </w:rPr>
        <w:t>лимита Карты</w:t>
      </w:r>
      <w:r w:rsidR="005859E0" w:rsidRPr="00322FE9">
        <w:rPr>
          <w:sz w:val="20"/>
          <w:szCs w:val="20"/>
        </w:rPr>
        <w:t>, если такое заявление предоставлено не позднее 16-00 часов</w:t>
      </w:r>
      <w:r w:rsidRPr="00322FE9">
        <w:rPr>
          <w:sz w:val="20"/>
          <w:szCs w:val="20"/>
        </w:rPr>
        <w:t>.</w:t>
      </w:r>
    </w:p>
    <w:p w:rsidR="00F17A25" w:rsidRPr="00322FE9" w:rsidRDefault="00F17A25" w:rsidP="007F1AC5">
      <w:pPr>
        <w:numPr>
          <w:ilvl w:val="1"/>
          <w:numId w:val="2"/>
        </w:numPr>
        <w:tabs>
          <w:tab w:val="clear" w:pos="720"/>
          <w:tab w:val="left" w:pos="360"/>
        </w:tabs>
        <w:ind w:left="0" w:firstLine="0"/>
        <w:jc w:val="both"/>
        <w:rPr>
          <w:bCs/>
          <w:sz w:val="20"/>
          <w:szCs w:val="20"/>
        </w:rPr>
      </w:pPr>
      <w:bookmarkStart w:id="14" w:name="_Ref80690166"/>
      <w:r w:rsidRPr="00322FE9">
        <w:rPr>
          <w:bCs/>
          <w:sz w:val="20"/>
          <w:szCs w:val="20"/>
        </w:rPr>
        <w:t xml:space="preserve">Списание денежных средств с картсчета для расчетов по операциям, совершенным с использованием Карт, выполняется Банком по курсу Банка на </w:t>
      </w:r>
      <w:proofErr w:type="gramStart"/>
      <w:r w:rsidRPr="00322FE9">
        <w:rPr>
          <w:bCs/>
          <w:sz w:val="20"/>
          <w:szCs w:val="20"/>
        </w:rPr>
        <w:t>основании</w:t>
      </w:r>
      <w:proofErr w:type="gramEnd"/>
      <w:r w:rsidRPr="00322FE9">
        <w:rPr>
          <w:bCs/>
          <w:sz w:val="20"/>
          <w:szCs w:val="20"/>
        </w:rPr>
        <w:t xml:space="preserve"> ежедневного реестра платежей, получаемого Банком из Платежной системы</w:t>
      </w:r>
      <w:r w:rsidR="00F57C12" w:rsidRPr="00322FE9">
        <w:rPr>
          <w:bCs/>
          <w:sz w:val="20"/>
          <w:szCs w:val="20"/>
        </w:rPr>
        <w:t>/</w:t>
      </w:r>
      <w:proofErr w:type="spellStart"/>
      <w:r w:rsidR="00F57C12" w:rsidRPr="00322FE9">
        <w:rPr>
          <w:bCs/>
          <w:sz w:val="20"/>
          <w:szCs w:val="20"/>
        </w:rPr>
        <w:t>Процессингового</w:t>
      </w:r>
      <w:proofErr w:type="spellEnd"/>
      <w:r w:rsidR="00F57C12" w:rsidRPr="00322FE9">
        <w:rPr>
          <w:bCs/>
          <w:sz w:val="20"/>
          <w:szCs w:val="20"/>
        </w:rPr>
        <w:t xml:space="preserve"> центра</w:t>
      </w:r>
      <w:r w:rsidRPr="00322FE9">
        <w:rPr>
          <w:bCs/>
          <w:sz w:val="20"/>
          <w:szCs w:val="20"/>
        </w:rPr>
        <w:t>, с учетом комиссий, взимаемых Банком согласно Тарифам Банка.</w:t>
      </w:r>
      <w:bookmarkEnd w:id="14"/>
    </w:p>
    <w:p w:rsidR="00937501" w:rsidRPr="00322FE9" w:rsidRDefault="00A1380D" w:rsidP="00937501">
      <w:pPr>
        <w:ind w:firstLine="180"/>
        <w:jc w:val="both"/>
        <w:rPr>
          <w:sz w:val="20"/>
          <w:szCs w:val="20"/>
        </w:rPr>
      </w:pPr>
      <w:r w:rsidRPr="00322FE9">
        <w:rPr>
          <w:bCs/>
          <w:sz w:val="20"/>
          <w:szCs w:val="20"/>
        </w:rPr>
        <w:tab/>
      </w:r>
      <w:r w:rsidRPr="00322FE9">
        <w:rPr>
          <w:sz w:val="20"/>
          <w:szCs w:val="20"/>
        </w:rPr>
        <w:t xml:space="preserve">Клиент </w:t>
      </w:r>
      <w:r w:rsidR="00937501" w:rsidRPr="00322FE9">
        <w:rPr>
          <w:sz w:val="20"/>
          <w:szCs w:val="20"/>
        </w:rPr>
        <w:t>предоставляет Банку право на списание денежных средств с картсчета для расчетов по операциям, совершенным с использованием Карт. Предоставление Банку Клиентом указанного права является предварительным согласием (акцептом) Клиента на осуществление данного списания денежных средств и оформляется  путем подписания  последним Заявления-Анкеты на получение карты (Приложение 1).</w:t>
      </w:r>
      <w:r w:rsidR="00937501" w:rsidRPr="00322FE9">
        <w:rPr>
          <w:sz w:val="20"/>
          <w:szCs w:val="20"/>
        </w:rPr>
        <w:tab/>
        <w:t xml:space="preserve"> </w:t>
      </w:r>
    </w:p>
    <w:p w:rsidR="00F17A25" w:rsidRPr="00322FE9" w:rsidRDefault="00F801A1" w:rsidP="007F1AC5">
      <w:pPr>
        <w:numPr>
          <w:ilvl w:val="1"/>
          <w:numId w:val="2"/>
        </w:numPr>
        <w:tabs>
          <w:tab w:val="clear" w:pos="720"/>
          <w:tab w:val="left" w:pos="360"/>
        </w:tabs>
        <w:ind w:left="0" w:firstLine="0"/>
        <w:jc w:val="both"/>
        <w:rPr>
          <w:bCs/>
          <w:sz w:val="20"/>
          <w:szCs w:val="20"/>
        </w:rPr>
      </w:pPr>
      <w:r w:rsidRPr="00322FE9">
        <w:rPr>
          <w:bCs/>
          <w:sz w:val="20"/>
          <w:szCs w:val="20"/>
        </w:rPr>
        <w:t xml:space="preserve"> </w:t>
      </w:r>
      <w:r w:rsidR="00F17A25" w:rsidRPr="00322FE9">
        <w:rPr>
          <w:bCs/>
          <w:sz w:val="20"/>
          <w:szCs w:val="20"/>
        </w:rPr>
        <w:t>Списание</w:t>
      </w:r>
      <w:r w:rsidR="00F0309A" w:rsidRPr="00322FE9">
        <w:rPr>
          <w:bCs/>
          <w:sz w:val="20"/>
          <w:szCs w:val="20"/>
        </w:rPr>
        <w:t>/зачисление</w:t>
      </w:r>
      <w:r w:rsidR="00F17A25" w:rsidRPr="00322FE9">
        <w:rPr>
          <w:bCs/>
          <w:sz w:val="20"/>
          <w:szCs w:val="20"/>
        </w:rPr>
        <w:t xml:space="preserve"> денежных средств с</w:t>
      </w:r>
      <w:r w:rsidR="00F0309A" w:rsidRPr="00322FE9">
        <w:rPr>
          <w:bCs/>
          <w:sz w:val="20"/>
          <w:szCs w:val="20"/>
        </w:rPr>
        <w:t>/на</w:t>
      </w:r>
      <w:r w:rsidR="00F17A25" w:rsidRPr="00322FE9">
        <w:rPr>
          <w:bCs/>
          <w:sz w:val="20"/>
          <w:szCs w:val="20"/>
        </w:rPr>
        <w:t xml:space="preserve"> картсчета осуществляется Банком не позднее </w:t>
      </w:r>
      <w:r w:rsidR="00A977D3" w:rsidRPr="00322FE9">
        <w:rPr>
          <w:bCs/>
          <w:sz w:val="20"/>
          <w:szCs w:val="20"/>
        </w:rPr>
        <w:t>следующего</w:t>
      </w:r>
      <w:r w:rsidR="00F17A25" w:rsidRPr="00322FE9">
        <w:rPr>
          <w:bCs/>
          <w:sz w:val="20"/>
          <w:szCs w:val="20"/>
        </w:rPr>
        <w:t xml:space="preserve"> рабоч</w:t>
      </w:r>
      <w:r w:rsidR="00A977D3" w:rsidRPr="00322FE9">
        <w:rPr>
          <w:bCs/>
          <w:sz w:val="20"/>
          <w:szCs w:val="20"/>
        </w:rPr>
        <w:t>его</w:t>
      </w:r>
      <w:r w:rsidR="00F17A25" w:rsidRPr="00322FE9">
        <w:rPr>
          <w:bCs/>
          <w:sz w:val="20"/>
          <w:szCs w:val="20"/>
        </w:rPr>
        <w:t xml:space="preserve"> дн</w:t>
      </w:r>
      <w:r w:rsidR="00A977D3" w:rsidRPr="00322FE9">
        <w:rPr>
          <w:bCs/>
          <w:sz w:val="20"/>
          <w:szCs w:val="20"/>
        </w:rPr>
        <w:t>я</w:t>
      </w:r>
      <w:r w:rsidR="00F17A25" w:rsidRPr="00322FE9">
        <w:rPr>
          <w:bCs/>
          <w:sz w:val="20"/>
          <w:szCs w:val="20"/>
        </w:rPr>
        <w:t xml:space="preserve"> после получения реестра платежей из Платежной системы.</w:t>
      </w:r>
    </w:p>
    <w:p w:rsidR="00F17A25" w:rsidRPr="00322FE9" w:rsidRDefault="00F17A25" w:rsidP="007F1AC5">
      <w:pPr>
        <w:numPr>
          <w:ilvl w:val="1"/>
          <w:numId w:val="2"/>
        </w:numPr>
        <w:tabs>
          <w:tab w:val="clear" w:pos="720"/>
          <w:tab w:val="left" w:pos="360"/>
        </w:tabs>
        <w:ind w:left="0" w:firstLine="0"/>
        <w:jc w:val="both"/>
        <w:rPr>
          <w:bCs/>
          <w:sz w:val="20"/>
          <w:szCs w:val="20"/>
        </w:rPr>
      </w:pPr>
      <w:bookmarkStart w:id="15" w:name="_Ref80690187"/>
      <w:proofErr w:type="gramStart"/>
      <w:r w:rsidRPr="00322FE9">
        <w:rPr>
          <w:bCs/>
          <w:sz w:val="20"/>
          <w:szCs w:val="20"/>
        </w:rPr>
        <w:t>В случае если сумма денежных средств, подлежащая списанию с картсчета, превысит текущий остаток денежных средств на этом счете, то оплата расходов Держателя Карт (включая сумму денежных средств, причитающихся Банку в соответствии с Тарифами) производится</w:t>
      </w:r>
      <w:r w:rsidR="00A26D46" w:rsidRPr="00322FE9">
        <w:rPr>
          <w:bCs/>
          <w:sz w:val="20"/>
          <w:szCs w:val="20"/>
        </w:rPr>
        <w:t xml:space="preserve"> </w:t>
      </w:r>
      <w:r w:rsidRPr="00322FE9">
        <w:rPr>
          <w:bCs/>
          <w:sz w:val="20"/>
          <w:szCs w:val="20"/>
        </w:rPr>
        <w:t xml:space="preserve">за счет </w:t>
      </w:r>
      <w:r w:rsidR="00A26D46" w:rsidRPr="00322FE9">
        <w:rPr>
          <w:bCs/>
          <w:sz w:val="20"/>
          <w:szCs w:val="20"/>
        </w:rPr>
        <w:t>средств Банка</w:t>
      </w:r>
      <w:r w:rsidRPr="00322FE9">
        <w:rPr>
          <w:bCs/>
          <w:sz w:val="20"/>
          <w:szCs w:val="20"/>
        </w:rPr>
        <w:t xml:space="preserve"> (с отражением в балансе Банка на</w:t>
      </w:r>
      <w:r w:rsidR="00A26D46" w:rsidRPr="00322FE9">
        <w:rPr>
          <w:bCs/>
          <w:sz w:val="20"/>
          <w:szCs w:val="20"/>
        </w:rPr>
        <w:t xml:space="preserve"> соответствующих счетах</w:t>
      </w:r>
      <w:r w:rsidRPr="00322FE9">
        <w:rPr>
          <w:bCs/>
          <w:sz w:val="20"/>
          <w:szCs w:val="20"/>
        </w:rPr>
        <w:t>)</w:t>
      </w:r>
      <w:r w:rsidR="002E233F" w:rsidRPr="00322FE9">
        <w:rPr>
          <w:bCs/>
          <w:sz w:val="20"/>
          <w:szCs w:val="20"/>
        </w:rPr>
        <w:t xml:space="preserve"> – неразрешенного (технического) овердрафта -</w:t>
      </w:r>
      <w:r w:rsidRPr="00322FE9">
        <w:rPr>
          <w:bCs/>
          <w:sz w:val="20"/>
          <w:szCs w:val="20"/>
        </w:rPr>
        <w:t xml:space="preserve"> с предварительным зачислением на картсчет и дальнейшим списанием согласно п.</w:t>
      </w:r>
      <w:r w:rsidR="00261D1F" w:rsidRPr="00322FE9">
        <w:rPr>
          <w:bCs/>
          <w:sz w:val="20"/>
          <w:szCs w:val="20"/>
        </w:rPr>
        <w:t xml:space="preserve"> </w:t>
      </w:r>
      <w:r w:rsidR="00E666AB" w:rsidRPr="00322FE9">
        <w:rPr>
          <w:bCs/>
          <w:sz w:val="20"/>
          <w:szCs w:val="20"/>
        </w:rPr>
        <w:t>8.8</w:t>
      </w:r>
      <w:proofErr w:type="gramEnd"/>
      <w:r w:rsidR="00E666AB" w:rsidRPr="00322FE9">
        <w:rPr>
          <w:bCs/>
          <w:sz w:val="20"/>
          <w:szCs w:val="20"/>
        </w:rPr>
        <w:t xml:space="preserve"> настоящих Правил</w:t>
      </w:r>
      <w:r w:rsidRPr="00322FE9">
        <w:rPr>
          <w:bCs/>
          <w:sz w:val="20"/>
          <w:szCs w:val="20"/>
        </w:rPr>
        <w:t>.</w:t>
      </w:r>
      <w:bookmarkEnd w:id="15"/>
    </w:p>
    <w:p w:rsidR="00F17A25" w:rsidRPr="00322FE9" w:rsidRDefault="00F17A25" w:rsidP="007F1AC5">
      <w:pPr>
        <w:numPr>
          <w:ilvl w:val="1"/>
          <w:numId w:val="2"/>
        </w:numPr>
        <w:tabs>
          <w:tab w:val="clear" w:pos="720"/>
          <w:tab w:val="left" w:pos="360"/>
        </w:tabs>
        <w:ind w:left="0" w:firstLine="0"/>
        <w:jc w:val="both"/>
        <w:rPr>
          <w:sz w:val="20"/>
          <w:szCs w:val="20"/>
        </w:rPr>
      </w:pPr>
      <w:bookmarkStart w:id="16" w:name="_Ref80691270"/>
      <w:bookmarkStart w:id="17" w:name="_Ref81047111"/>
      <w:proofErr w:type="gramStart"/>
      <w:r w:rsidRPr="00322FE9">
        <w:rPr>
          <w:sz w:val="20"/>
          <w:szCs w:val="20"/>
        </w:rPr>
        <w:t xml:space="preserve">В случае если Банк будет вынужден предоставить Клиенту </w:t>
      </w:r>
      <w:r w:rsidR="00FE50F6" w:rsidRPr="00322FE9">
        <w:rPr>
          <w:sz w:val="20"/>
          <w:szCs w:val="20"/>
        </w:rPr>
        <w:t>денежные средства</w:t>
      </w:r>
      <w:r w:rsidRPr="00322FE9">
        <w:rPr>
          <w:sz w:val="20"/>
          <w:szCs w:val="20"/>
        </w:rPr>
        <w:t xml:space="preserve"> согласно п.</w:t>
      </w:r>
      <w:r w:rsidR="00261D1F" w:rsidRPr="00322FE9">
        <w:rPr>
          <w:sz w:val="20"/>
          <w:szCs w:val="20"/>
        </w:rPr>
        <w:t xml:space="preserve"> </w:t>
      </w:r>
      <w:r w:rsidR="00E666AB" w:rsidRPr="00322FE9">
        <w:rPr>
          <w:sz w:val="20"/>
          <w:szCs w:val="20"/>
        </w:rPr>
        <w:t>8.10 настоящих Правил</w:t>
      </w:r>
      <w:r w:rsidRPr="00322FE9">
        <w:rPr>
          <w:sz w:val="20"/>
          <w:szCs w:val="20"/>
        </w:rPr>
        <w:t xml:space="preserve">, Клиент </w:t>
      </w:r>
      <w:r w:rsidR="00301FFF" w:rsidRPr="00322FE9">
        <w:rPr>
          <w:sz w:val="20"/>
          <w:szCs w:val="20"/>
        </w:rPr>
        <w:t>обязан погасить имеющуюся на 1 (п</w:t>
      </w:r>
      <w:r w:rsidR="0016340B" w:rsidRPr="00322FE9">
        <w:rPr>
          <w:sz w:val="20"/>
          <w:szCs w:val="20"/>
        </w:rPr>
        <w:t>е</w:t>
      </w:r>
      <w:r w:rsidR="00301FFF" w:rsidRPr="00322FE9">
        <w:rPr>
          <w:sz w:val="20"/>
          <w:szCs w:val="20"/>
        </w:rPr>
        <w:t>рвое)</w:t>
      </w:r>
      <w:r w:rsidRPr="00322FE9">
        <w:rPr>
          <w:sz w:val="20"/>
          <w:szCs w:val="20"/>
        </w:rPr>
        <w:t xml:space="preserve"> число следующего месяца задолженность за предыдущий месяц в полном объеме с учетом начисленных </w:t>
      </w:r>
      <w:r w:rsidR="00FE50F6" w:rsidRPr="00322FE9">
        <w:rPr>
          <w:sz w:val="20"/>
          <w:szCs w:val="20"/>
        </w:rPr>
        <w:t>пеней/</w:t>
      </w:r>
      <w:r w:rsidRPr="00322FE9">
        <w:rPr>
          <w:sz w:val="20"/>
          <w:szCs w:val="20"/>
        </w:rPr>
        <w:t>процентов</w:t>
      </w:r>
      <w:r w:rsidR="00FE50F6" w:rsidRPr="00322FE9">
        <w:rPr>
          <w:sz w:val="20"/>
          <w:szCs w:val="20"/>
        </w:rPr>
        <w:t>/штрафов</w:t>
      </w:r>
      <w:r w:rsidRPr="00322FE9">
        <w:rPr>
          <w:sz w:val="20"/>
          <w:szCs w:val="20"/>
        </w:rPr>
        <w:t>, предусмотренных Тарифами Банка</w:t>
      </w:r>
      <w:bookmarkEnd w:id="16"/>
      <w:bookmarkEnd w:id="17"/>
      <w:r w:rsidR="00A54520" w:rsidRPr="00322FE9">
        <w:rPr>
          <w:sz w:val="20"/>
          <w:szCs w:val="20"/>
        </w:rPr>
        <w:t xml:space="preserve"> </w:t>
      </w:r>
      <w:r w:rsidRPr="00322FE9">
        <w:rPr>
          <w:b/>
          <w:i/>
          <w:iCs/>
          <w:sz w:val="20"/>
          <w:szCs w:val="20"/>
        </w:rPr>
        <w:t xml:space="preserve">до 26 (двадцать шестого) числа </w:t>
      </w:r>
      <w:r w:rsidRPr="00322FE9">
        <w:rPr>
          <w:b/>
          <w:i/>
          <w:iCs/>
          <w:sz w:val="20"/>
          <w:szCs w:val="20"/>
          <w:u w:val="single"/>
        </w:rPr>
        <w:t>первого</w:t>
      </w:r>
      <w:r w:rsidRPr="00322FE9">
        <w:rPr>
          <w:b/>
          <w:i/>
          <w:iCs/>
          <w:sz w:val="20"/>
          <w:szCs w:val="20"/>
        </w:rPr>
        <w:t xml:space="preserve"> месяца</w:t>
      </w:r>
      <w:r w:rsidRPr="00322FE9">
        <w:rPr>
          <w:sz w:val="20"/>
          <w:szCs w:val="20"/>
        </w:rPr>
        <w:t xml:space="preserve">, следующего за месяцем возникновения </w:t>
      </w:r>
      <w:r w:rsidRPr="00322FE9">
        <w:rPr>
          <w:b/>
          <w:i/>
          <w:iCs/>
          <w:sz w:val="20"/>
          <w:szCs w:val="20"/>
        </w:rPr>
        <w:t xml:space="preserve">неразрешенного </w:t>
      </w:r>
      <w:r w:rsidR="00A54520" w:rsidRPr="00322FE9">
        <w:rPr>
          <w:b/>
          <w:i/>
          <w:iCs/>
          <w:sz w:val="20"/>
          <w:szCs w:val="20"/>
        </w:rPr>
        <w:t xml:space="preserve">(технического) </w:t>
      </w:r>
      <w:r w:rsidRPr="00322FE9">
        <w:rPr>
          <w:b/>
          <w:i/>
          <w:iCs/>
          <w:sz w:val="20"/>
          <w:szCs w:val="20"/>
        </w:rPr>
        <w:t>овердрафта</w:t>
      </w:r>
      <w:r w:rsidRPr="00322FE9">
        <w:rPr>
          <w:sz w:val="20"/>
          <w:szCs w:val="20"/>
        </w:rPr>
        <w:t>;</w:t>
      </w:r>
      <w:proofErr w:type="gramEnd"/>
    </w:p>
    <w:p w:rsidR="00F17A25" w:rsidRPr="00322FE9" w:rsidRDefault="00F17A25">
      <w:pPr>
        <w:pStyle w:val="22"/>
        <w:ind w:firstLine="708"/>
        <w:rPr>
          <w:b/>
          <w:bCs/>
          <w:sz w:val="20"/>
          <w:szCs w:val="20"/>
        </w:rPr>
      </w:pPr>
      <w:r w:rsidRPr="00322FE9">
        <w:rPr>
          <w:sz w:val="20"/>
          <w:szCs w:val="20"/>
        </w:rPr>
        <w:t xml:space="preserve">Погашение </w:t>
      </w:r>
      <w:r w:rsidR="002E233F" w:rsidRPr="00322FE9">
        <w:rPr>
          <w:sz w:val="20"/>
          <w:szCs w:val="20"/>
        </w:rPr>
        <w:t>задолженности</w:t>
      </w:r>
      <w:r w:rsidRPr="00322FE9">
        <w:rPr>
          <w:sz w:val="20"/>
          <w:szCs w:val="20"/>
        </w:rPr>
        <w:t xml:space="preserve"> производится путем внесения наличных денежных средств или безналичного перечисления денежных средств в необходимом размере на </w:t>
      </w:r>
      <w:proofErr w:type="gramStart"/>
      <w:r w:rsidRPr="00322FE9">
        <w:rPr>
          <w:sz w:val="20"/>
          <w:szCs w:val="20"/>
        </w:rPr>
        <w:t>свой</w:t>
      </w:r>
      <w:proofErr w:type="gramEnd"/>
      <w:r w:rsidRPr="00322FE9">
        <w:rPr>
          <w:sz w:val="20"/>
          <w:szCs w:val="20"/>
        </w:rPr>
        <w:t xml:space="preserve"> картсчет.</w:t>
      </w:r>
    </w:p>
    <w:p w:rsidR="00F801A1" w:rsidRPr="00322FE9" w:rsidRDefault="00F17A25" w:rsidP="00F01137">
      <w:pPr>
        <w:pStyle w:val="22"/>
        <w:ind w:firstLine="708"/>
        <w:rPr>
          <w:sz w:val="20"/>
          <w:szCs w:val="20"/>
        </w:rPr>
      </w:pPr>
      <w:r w:rsidRPr="00322FE9">
        <w:rPr>
          <w:sz w:val="20"/>
          <w:szCs w:val="20"/>
        </w:rPr>
        <w:t xml:space="preserve">В </w:t>
      </w:r>
      <w:proofErr w:type="gramStart"/>
      <w:r w:rsidRPr="00322FE9">
        <w:rPr>
          <w:sz w:val="20"/>
          <w:szCs w:val="20"/>
        </w:rPr>
        <w:t>случае</w:t>
      </w:r>
      <w:proofErr w:type="gramEnd"/>
      <w:r w:rsidRPr="00322FE9">
        <w:rPr>
          <w:sz w:val="20"/>
          <w:szCs w:val="20"/>
        </w:rPr>
        <w:t xml:space="preserve"> возникновения </w:t>
      </w:r>
      <w:r w:rsidR="002E233F" w:rsidRPr="00322FE9">
        <w:rPr>
          <w:sz w:val="20"/>
          <w:szCs w:val="20"/>
        </w:rPr>
        <w:t>неразрешенного</w:t>
      </w:r>
      <w:r w:rsidR="00A54520" w:rsidRPr="00322FE9">
        <w:rPr>
          <w:sz w:val="20"/>
          <w:szCs w:val="20"/>
        </w:rPr>
        <w:t xml:space="preserve"> (технического)</w:t>
      </w:r>
      <w:r w:rsidR="002E233F" w:rsidRPr="00322FE9">
        <w:rPr>
          <w:sz w:val="20"/>
          <w:szCs w:val="20"/>
        </w:rPr>
        <w:t xml:space="preserve"> </w:t>
      </w:r>
      <w:r w:rsidRPr="00322FE9">
        <w:rPr>
          <w:sz w:val="20"/>
          <w:szCs w:val="20"/>
        </w:rPr>
        <w:t>овердрафта,</w:t>
      </w:r>
      <w:r w:rsidR="00F01137" w:rsidRPr="00322FE9">
        <w:rPr>
          <w:sz w:val="20"/>
          <w:szCs w:val="20"/>
        </w:rPr>
        <w:t xml:space="preserve"> Клиент предоставляет Банку право</w:t>
      </w:r>
      <w:r w:rsidRPr="00322FE9">
        <w:rPr>
          <w:sz w:val="20"/>
          <w:szCs w:val="20"/>
        </w:rPr>
        <w:t xml:space="preserve"> все денежные средства, поступающие на картсчет Клиента</w:t>
      </w:r>
      <w:r w:rsidR="00F01137" w:rsidRPr="00322FE9">
        <w:rPr>
          <w:sz w:val="20"/>
          <w:szCs w:val="20"/>
        </w:rPr>
        <w:t>, списывать</w:t>
      </w:r>
      <w:r w:rsidRPr="00322FE9">
        <w:rPr>
          <w:sz w:val="20"/>
          <w:szCs w:val="20"/>
        </w:rPr>
        <w:t xml:space="preserve"> в счет </w:t>
      </w:r>
      <w:r w:rsidR="002E233F" w:rsidRPr="00322FE9">
        <w:rPr>
          <w:sz w:val="20"/>
          <w:szCs w:val="20"/>
        </w:rPr>
        <w:t xml:space="preserve">его </w:t>
      </w:r>
      <w:r w:rsidRPr="00322FE9">
        <w:rPr>
          <w:sz w:val="20"/>
          <w:szCs w:val="20"/>
        </w:rPr>
        <w:t>погашения</w:t>
      </w:r>
      <w:r w:rsidR="0016340B" w:rsidRPr="00322FE9">
        <w:rPr>
          <w:sz w:val="20"/>
          <w:szCs w:val="20"/>
        </w:rPr>
        <w:t xml:space="preserve"> </w:t>
      </w:r>
      <w:r w:rsidR="00F01137" w:rsidRPr="00322FE9">
        <w:rPr>
          <w:sz w:val="20"/>
          <w:szCs w:val="20"/>
        </w:rPr>
        <w:t xml:space="preserve">задолженности Клиента </w:t>
      </w:r>
      <w:r w:rsidR="0016340B" w:rsidRPr="00322FE9">
        <w:rPr>
          <w:sz w:val="20"/>
          <w:szCs w:val="20"/>
        </w:rPr>
        <w:t>в день поступления</w:t>
      </w:r>
      <w:r w:rsidR="00F01137" w:rsidRPr="00322FE9">
        <w:rPr>
          <w:sz w:val="20"/>
          <w:szCs w:val="20"/>
        </w:rPr>
        <w:t xml:space="preserve"> денежных средств</w:t>
      </w:r>
      <w:r w:rsidRPr="00322FE9">
        <w:rPr>
          <w:sz w:val="20"/>
          <w:szCs w:val="20"/>
        </w:rPr>
        <w:t>.</w:t>
      </w:r>
      <w:r w:rsidR="00F01137" w:rsidRPr="00322FE9">
        <w:rPr>
          <w:sz w:val="20"/>
          <w:szCs w:val="20"/>
        </w:rPr>
        <w:t xml:space="preserve"> </w:t>
      </w:r>
      <w:r w:rsidR="00F801A1" w:rsidRPr="00322FE9">
        <w:rPr>
          <w:sz w:val="20"/>
          <w:szCs w:val="20"/>
        </w:rPr>
        <w:t>Предоставление Банку Клиентом указанного права является предварительным согласием (акцептом) Клиента на осуществление данного списания денежных средств и оформляется  путем подписания  последним Заявления-Анкеты на получение карты (Приложение 1).</w:t>
      </w:r>
      <w:r w:rsidR="00F801A1" w:rsidRPr="00322FE9">
        <w:rPr>
          <w:sz w:val="20"/>
          <w:szCs w:val="20"/>
        </w:rPr>
        <w:tab/>
        <w:t xml:space="preserve"> </w:t>
      </w:r>
    </w:p>
    <w:p w:rsidR="00F17A25" w:rsidRPr="00322FE9" w:rsidRDefault="00F17A25" w:rsidP="007F1AC5">
      <w:pPr>
        <w:numPr>
          <w:ilvl w:val="1"/>
          <w:numId w:val="2"/>
        </w:numPr>
        <w:tabs>
          <w:tab w:val="clear" w:pos="720"/>
          <w:tab w:val="left" w:pos="360"/>
        </w:tabs>
        <w:ind w:left="0" w:firstLine="0"/>
        <w:jc w:val="both"/>
        <w:rPr>
          <w:bCs/>
          <w:sz w:val="20"/>
          <w:szCs w:val="20"/>
        </w:rPr>
      </w:pPr>
      <w:r w:rsidRPr="00322FE9">
        <w:rPr>
          <w:bCs/>
          <w:sz w:val="20"/>
          <w:szCs w:val="20"/>
        </w:rPr>
        <w:t xml:space="preserve">В </w:t>
      </w:r>
      <w:proofErr w:type="gramStart"/>
      <w:r w:rsidRPr="00322FE9">
        <w:rPr>
          <w:bCs/>
          <w:sz w:val="20"/>
          <w:szCs w:val="20"/>
        </w:rPr>
        <w:t>случае</w:t>
      </w:r>
      <w:proofErr w:type="gramEnd"/>
      <w:r w:rsidRPr="00322FE9">
        <w:rPr>
          <w:bCs/>
          <w:sz w:val="20"/>
          <w:szCs w:val="20"/>
        </w:rPr>
        <w:t xml:space="preserve"> возникновения согласно п.</w:t>
      </w:r>
      <w:r w:rsidR="00650B89" w:rsidRPr="00322FE9">
        <w:rPr>
          <w:bCs/>
          <w:sz w:val="20"/>
          <w:szCs w:val="20"/>
        </w:rPr>
        <w:t xml:space="preserve"> </w:t>
      </w:r>
      <w:r w:rsidR="00E666AB" w:rsidRPr="00322FE9">
        <w:rPr>
          <w:bCs/>
          <w:sz w:val="20"/>
          <w:szCs w:val="20"/>
        </w:rPr>
        <w:t>8.10</w:t>
      </w:r>
      <w:r w:rsidR="00BD6BA5" w:rsidRPr="00322FE9">
        <w:rPr>
          <w:bCs/>
          <w:sz w:val="20"/>
          <w:szCs w:val="20"/>
        </w:rPr>
        <w:t>.</w:t>
      </w:r>
      <w:r w:rsidR="00E666AB" w:rsidRPr="00322FE9">
        <w:rPr>
          <w:bCs/>
          <w:sz w:val="20"/>
          <w:szCs w:val="20"/>
        </w:rPr>
        <w:t xml:space="preserve"> настоящих Правил</w:t>
      </w:r>
      <w:r w:rsidR="00650B89" w:rsidRPr="00322FE9">
        <w:rPr>
          <w:bCs/>
          <w:sz w:val="20"/>
          <w:szCs w:val="20"/>
        </w:rPr>
        <w:t xml:space="preserve"> </w:t>
      </w:r>
      <w:r w:rsidRPr="00322FE9">
        <w:rPr>
          <w:bCs/>
          <w:sz w:val="20"/>
          <w:szCs w:val="20"/>
        </w:rPr>
        <w:t xml:space="preserve">неразрешенного овердрафта Клиент выплачивает Банку </w:t>
      </w:r>
      <w:r w:rsidR="00A26D46" w:rsidRPr="00322FE9">
        <w:rPr>
          <w:bCs/>
          <w:sz w:val="20"/>
          <w:szCs w:val="20"/>
        </w:rPr>
        <w:t>пеню</w:t>
      </w:r>
      <w:r w:rsidRPr="00322FE9">
        <w:rPr>
          <w:bCs/>
          <w:sz w:val="20"/>
          <w:szCs w:val="20"/>
        </w:rPr>
        <w:t>, начисленн</w:t>
      </w:r>
      <w:r w:rsidR="00A26D46" w:rsidRPr="00322FE9">
        <w:rPr>
          <w:bCs/>
          <w:sz w:val="20"/>
          <w:szCs w:val="20"/>
        </w:rPr>
        <w:t>ую</w:t>
      </w:r>
      <w:r w:rsidRPr="00322FE9">
        <w:rPr>
          <w:bCs/>
          <w:sz w:val="20"/>
          <w:szCs w:val="20"/>
        </w:rPr>
        <w:t xml:space="preserve"> на сумму задолженности</w:t>
      </w:r>
      <w:r w:rsidR="00AB2FCD" w:rsidRPr="00322FE9">
        <w:rPr>
          <w:bCs/>
          <w:sz w:val="20"/>
          <w:szCs w:val="20"/>
        </w:rPr>
        <w:t xml:space="preserve"> с даты ее возникновения в соответствии с Тарифами Банка, действующими в период существования задолженности.</w:t>
      </w:r>
    </w:p>
    <w:p w:rsidR="00F17A25" w:rsidRPr="00322FE9" w:rsidRDefault="00F17A25" w:rsidP="007F1AC5">
      <w:pPr>
        <w:numPr>
          <w:ilvl w:val="1"/>
          <w:numId w:val="2"/>
        </w:numPr>
        <w:tabs>
          <w:tab w:val="clear" w:pos="720"/>
          <w:tab w:val="left" w:pos="360"/>
        </w:tabs>
        <w:ind w:left="0" w:firstLine="0"/>
        <w:jc w:val="both"/>
        <w:rPr>
          <w:bCs/>
          <w:sz w:val="20"/>
          <w:szCs w:val="20"/>
        </w:rPr>
      </w:pPr>
      <w:r w:rsidRPr="00322FE9">
        <w:rPr>
          <w:bCs/>
          <w:sz w:val="20"/>
          <w:szCs w:val="20"/>
        </w:rPr>
        <w:t xml:space="preserve">За несвоевременное </w:t>
      </w:r>
      <w:r w:rsidR="00150F74" w:rsidRPr="00322FE9">
        <w:rPr>
          <w:bCs/>
          <w:sz w:val="20"/>
          <w:szCs w:val="20"/>
        </w:rPr>
        <w:t xml:space="preserve">погашение </w:t>
      </w:r>
      <w:r w:rsidRPr="00322FE9">
        <w:rPr>
          <w:bCs/>
          <w:sz w:val="20"/>
          <w:szCs w:val="20"/>
        </w:rPr>
        <w:t>задолженности (в срок, указанный в п.</w:t>
      </w:r>
      <w:r w:rsidR="00261D1F" w:rsidRPr="00322FE9">
        <w:rPr>
          <w:bCs/>
          <w:sz w:val="20"/>
          <w:szCs w:val="20"/>
        </w:rPr>
        <w:t xml:space="preserve"> </w:t>
      </w:r>
      <w:r w:rsidR="00E666AB" w:rsidRPr="00322FE9">
        <w:rPr>
          <w:bCs/>
          <w:sz w:val="20"/>
          <w:szCs w:val="20"/>
        </w:rPr>
        <w:t>8.11 настоящих Правил</w:t>
      </w:r>
      <w:r w:rsidRPr="00322FE9">
        <w:rPr>
          <w:bCs/>
          <w:sz w:val="20"/>
          <w:szCs w:val="20"/>
        </w:rPr>
        <w:t>) в валюте РФ Клиент выплачивает Банку пеню в размере</w:t>
      </w:r>
      <w:r w:rsidR="00150F74" w:rsidRPr="00322FE9">
        <w:rPr>
          <w:bCs/>
          <w:sz w:val="20"/>
          <w:szCs w:val="20"/>
        </w:rPr>
        <w:t>, установленном Тарифным планом по которому обслуживаются Карты.</w:t>
      </w:r>
    </w:p>
    <w:p w:rsidR="00F17A25" w:rsidRPr="00322FE9" w:rsidRDefault="00F17A25" w:rsidP="007F1AC5">
      <w:pPr>
        <w:numPr>
          <w:ilvl w:val="1"/>
          <w:numId w:val="2"/>
        </w:numPr>
        <w:tabs>
          <w:tab w:val="clear" w:pos="720"/>
          <w:tab w:val="left" w:pos="360"/>
        </w:tabs>
        <w:ind w:left="0" w:firstLine="0"/>
        <w:jc w:val="both"/>
        <w:rPr>
          <w:bCs/>
          <w:sz w:val="20"/>
          <w:szCs w:val="20"/>
        </w:rPr>
      </w:pPr>
      <w:r w:rsidRPr="00322FE9">
        <w:rPr>
          <w:bCs/>
          <w:sz w:val="20"/>
          <w:szCs w:val="20"/>
        </w:rPr>
        <w:t xml:space="preserve">Если Клиент погасит ссудную задолженность с просрочкой не более чем на 10 (десять) рабочих дней в полном объеме, то Клиент предоставляет в Банк заявление с просьбой </w:t>
      </w:r>
      <w:r w:rsidR="003E5CCA" w:rsidRPr="00322FE9">
        <w:rPr>
          <w:bCs/>
          <w:sz w:val="20"/>
          <w:szCs w:val="20"/>
        </w:rPr>
        <w:t>возобновить действие Карт</w:t>
      </w:r>
      <w:r w:rsidR="00A15BE6" w:rsidRPr="00322FE9">
        <w:rPr>
          <w:bCs/>
          <w:sz w:val="20"/>
          <w:szCs w:val="20"/>
        </w:rPr>
        <w:t xml:space="preserve">, закрепленных </w:t>
      </w:r>
      <w:proofErr w:type="gramStart"/>
      <w:r w:rsidRPr="00322FE9">
        <w:rPr>
          <w:bCs/>
          <w:sz w:val="20"/>
          <w:szCs w:val="20"/>
        </w:rPr>
        <w:t>за</w:t>
      </w:r>
      <w:proofErr w:type="gramEnd"/>
      <w:r w:rsidRPr="00322FE9">
        <w:rPr>
          <w:bCs/>
          <w:sz w:val="20"/>
          <w:szCs w:val="20"/>
        </w:rPr>
        <w:t xml:space="preserve"> </w:t>
      </w:r>
      <w:proofErr w:type="gramStart"/>
      <w:r w:rsidRPr="00322FE9">
        <w:rPr>
          <w:bCs/>
          <w:sz w:val="20"/>
          <w:szCs w:val="20"/>
        </w:rPr>
        <w:t>его</w:t>
      </w:r>
      <w:proofErr w:type="gramEnd"/>
      <w:r w:rsidRPr="00322FE9">
        <w:rPr>
          <w:bCs/>
          <w:sz w:val="20"/>
          <w:szCs w:val="20"/>
        </w:rPr>
        <w:t xml:space="preserve"> картсчетом. В данном </w:t>
      </w:r>
      <w:proofErr w:type="gramStart"/>
      <w:r w:rsidRPr="00322FE9">
        <w:rPr>
          <w:bCs/>
          <w:sz w:val="20"/>
          <w:szCs w:val="20"/>
        </w:rPr>
        <w:t>заявлении</w:t>
      </w:r>
      <w:proofErr w:type="gramEnd"/>
      <w:r w:rsidRPr="00322FE9">
        <w:rPr>
          <w:bCs/>
          <w:sz w:val="20"/>
          <w:szCs w:val="20"/>
        </w:rPr>
        <w:t xml:space="preserve"> Клиент должен указать причину несвоевременного погашения задолженности.</w:t>
      </w:r>
    </w:p>
    <w:p w:rsidR="00F17A25" w:rsidRPr="00322FE9" w:rsidRDefault="00653B02" w:rsidP="00413DC0">
      <w:pPr>
        <w:tabs>
          <w:tab w:val="left" w:pos="540"/>
        </w:tabs>
        <w:jc w:val="both"/>
        <w:rPr>
          <w:sz w:val="20"/>
          <w:szCs w:val="20"/>
        </w:rPr>
      </w:pPr>
      <w:r w:rsidRPr="00322FE9">
        <w:rPr>
          <w:sz w:val="20"/>
          <w:szCs w:val="20"/>
        </w:rPr>
        <w:tab/>
      </w:r>
      <w:r w:rsidR="00F17A25" w:rsidRPr="00322FE9">
        <w:rPr>
          <w:sz w:val="20"/>
          <w:szCs w:val="20"/>
        </w:rPr>
        <w:t xml:space="preserve">В течение 3 (трех) рабочих дней после получения Банком соответствующего заявления (дата входящего регистрационного номера) Банк обязуется рассмотреть данное заявление и принять решение о </w:t>
      </w:r>
      <w:r w:rsidR="00A15BE6" w:rsidRPr="00322FE9">
        <w:rPr>
          <w:sz w:val="20"/>
          <w:szCs w:val="20"/>
        </w:rPr>
        <w:t xml:space="preserve">возобновлении </w:t>
      </w:r>
      <w:r w:rsidR="00F17A25" w:rsidRPr="00322FE9">
        <w:rPr>
          <w:sz w:val="20"/>
          <w:szCs w:val="20"/>
        </w:rPr>
        <w:t xml:space="preserve">или </w:t>
      </w:r>
      <w:r w:rsidR="001C3C74" w:rsidRPr="00322FE9">
        <w:rPr>
          <w:sz w:val="20"/>
          <w:szCs w:val="20"/>
        </w:rPr>
        <w:t xml:space="preserve">прекращении действия </w:t>
      </w:r>
      <w:r w:rsidR="00F17A25" w:rsidRPr="00322FE9">
        <w:rPr>
          <w:sz w:val="20"/>
          <w:szCs w:val="20"/>
        </w:rPr>
        <w:t>Карт.</w:t>
      </w:r>
    </w:p>
    <w:p w:rsidR="00F17A25" w:rsidRPr="00322FE9" w:rsidRDefault="00F17A25" w:rsidP="007F1AC5">
      <w:pPr>
        <w:numPr>
          <w:ilvl w:val="1"/>
          <w:numId w:val="2"/>
        </w:numPr>
        <w:tabs>
          <w:tab w:val="clear" w:pos="720"/>
          <w:tab w:val="left" w:pos="360"/>
        </w:tabs>
        <w:ind w:left="0" w:firstLine="0"/>
        <w:jc w:val="both"/>
        <w:rPr>
          <w:bCs/>
          <w:sz w:val="20"/>
          <w:szCs w:val="20"/>
        </w:rPr>
      </w:pPr>
      <w:bookmarkStart w:id="18" w:name="_Ref81045139"/>
      <w:r w:rsidRPr="00322FE9">
        <w:rPr>
          <w:bCs/>
          <w:sz w:val="20"/>
          <w:szCs w:val="20"/>
        </w:rPr>
        <w:t>Проценты, выплачиваемые Банком за пользование средствами, находящимися на картсчете, исчисляются как сумма однодневных процентов на фактические ежедневные остатки денежных средств на картсчете. При расчете процентов, выплачиваемых Банком за пользование средствами, находящимися на картсчете, размер однодневного процента принимается равным 1/365(366) от размера годового процента, определенного Тарифами Банка.</w:t>
      </w:r>
      <w:bookmarkEnd w:id="18"/>
    </w:p>
    <w:p w:rsidR="00F17A25" w:rsidRPr="00322FE9" w:rsidRDefault="00F17A25" w:rsidP="007F1AC5">
      <w:pPr>
        <w:numPr>
          <w:ilvl w:val="1"/>
          <w:numId w:val="2"/>
        </w:numPr>
        <w:tabs>
          <w:tab w:val="clear" w:pos="720"/>
          <w:tab w:val="left" w:pos="360"/>
        </w:tabs>
        <w:ind w:left="0" w:firstLine="0"/>
        <w:jc w:val="both"/>
        <w:rPr>
          <w:bCs/>
          <w:sz w:val="20"/>
          <w:szCs w:val="20"/>
        </w:rPr>
      </w:pPr>
      <w:r w:rsidRPr="00322FE9">
        <w:rPr>
          <w:bCs/>
          <w:sz w:val="20"/>
          <w:szCs w:val="20"/>
        </w:rPr>
        <w:t xml:space="preserve">Зачисление процентов на </w:t>
      </w:r>
      <w:r w:rsidR="00F40A27" w:rsidRPr="00322FE9">
        <w:rPr>
          <w:bCs/>
          <w:sz w:val="20"/>
          <w:szCs w:val="20"/>
        </w:rPr>
        <w:t xml:space="preserve">картсчет </w:t>
      </w:r>
      <w:r w:rsidRPr="00322FE9">
        <w:rPr>
          <w:bCs/>
          <w:sz w:val="20"/>
          <w:szCs w:val="20"/>
        </w:rPr>
        <w:t>производится</w:t>
      </w:r>
      <w:r w:rsidR="00F40A27" w:rsidRPr="00322FE9">
        <w:rPr>
          <w:bCs/>
          <w:sz w:val="20"/>
          <w:szCs w:val="20"/>
        </w:rPr>
        <w:t xml:space="preserve"> в размере и сроки</w:t>
      </w:r>
      <w:r w:rsidRPr="00322FE9">
        <w:rPr>
          <w:bCs/>
          <w:sz w:val="20"/>
          <w:szCs w:val="20"/>
        </w:rPr>
        <w:t xml:space="preserve"> </w:t>
      </w:r>
      <w:r w:rsidR="00F40A27" w:rsidRPr="00322FE9">
        <w:rPr>
          <w:bCs/>
          <w:sz w:val="20"/>
          <w:szCs w:val="20"/>
        </w:rPr>
        <w:t>согласно Тарифам, действующим на дату начисления</w:t>
      </w:r>
      <w:r w:rsidRPr="00322FE9">
        <w:rPr>
          <w:bCs/>
          <w:sz w:val="20"/>
          <w:szCs w:val="20"/>
        </w:rPr>
        <w:t>.</w:t>
      </w:r>
    </w:p>
    <w:p w:rsidR="00F17A25" w:rsidRPr="00322FE9" w:rsidRDefault="00F17A25" w:rsidP="007F1AC5">
      <w:pPr>
        <w:pStyle w:val="2"/>
        <w:numPr>
          <w:ilvl w:val="0"/>
          <w:numId w:val="2"/>
        </w:numPr>
        <w:spacing w:before="120" w:after="120" w:line="240" w:lineRule="auto"/>
        <w:ind w:left="539" w:hanging="539"/>
        <w:rPr>
          <w:sz w:val="20"/>
          <w:szCs w:val="20"/>
        </w:rPr>
      </w:pPr>
      <w:r w:rsidRPr="00322FE9">
        <w:rPr>
          <w:sz w:val="20"/>
          <w:szCs w:val="20"/>
        </w:rPr>
        <w:t>ПОРЯДОК ДЕЙСТВИЙ ПРИ УТРАТЕ КАРТЫ ИЛИ ПЕРСОНАЛЬНОГО ИДЕНТИФИКАЦИОННОГО НОМЕРА</w:t>
      </w:r>
    </w:p>
    <w:p w:rsidR="00F17A25" w:rsidRPr="00322FE9" w:rsidRDefault="00B0247F" w:rsidP="00F029F1">
      <w:pPr>
        <w:numPr>
          <w:ilvl w:val="1"/>
          <w:numId w:val="2"/>
        </w:numPr>
        <w:tabs>
          <w:tab w:val="clear" w:pos="720"/>
          <w:tab w:val="left" w:pos="360"/>
        </w:tabs>
        <w:ind w:left="0" w:firstLine="0"/>
        <w:jc w:val="both"/>
        <w:rPr>
          <w:bCs/>
          <w:sz w:val="20"/>
          <w:szCs w:val="20"/>
        </w:rPr>
      </w:pPr>
      <w:r w:rsidRPr="00322FE9">
        <w:rPr>
          <w:bCs/>
          <w:sz w:val="20"/>
          <w:szCs w:val="20"/>
        </w:rPr>
        <w:t xml:space="preserve"> </w:t>
      </w:r>
      <w:r w:rsidR="00F17A25" w:rsidRPr="00322FE9">
        <w:rPr>
          <w:bCs/>
          <w:sz w:val="20"/>
          <w:szCs w:val="20"/>
        </w:rPr>
        <w:t>При утрате Карты Держатель Карты должен руководствоваться Инструкци</w:t>
      </w:r>
      <w:r w:rsidR="004A0D49" w:rsidRPr="00322FE9">
        <w:rPr>
          <w:bCs/>
          <w:sz w:val="20"/>
          <w:szCs w:val="20"/>
        </w:rPr>
        <w:t>е</w:t>
      </w:r>
      <w:r w:rsidR="00F17A25" w:rsidRPr="00322FE9">
        <w:rPr>
          <w:bCs/>
          <w:sz w:val="20"/>
          <w:szCs w:val="20"/>
        </w:rPr>
        <w:t xml:space="preserve">й по использованию </w:t>
      </w:r>
      <w:r w:rsidR="003D444C" w:rsidRPr="00322FE9">
        <w:rPr>
          <w:bCs/>
          <w:sz w:val="20"/>
          <w:szCs w:val="20"/>
        </w:rPr>
        <w:t xml:space="preserve">банковской </w:t>
      </w:r>
      <w:r w:rsidR="00F17A25" w:rsidRPr="00322FE9">
        <w:rPr>
          <w:bCs/>
          <w:sz w:val="20"/>
          <w:szCs w:val="20"/>
        </w:rPr>
        <w:t>карт</w:t>
      </w:r>
      <w:r w:rsidR="00072645" w:rsidRPr="00322FE9">
        <w:rPr>
          <w:bCs/>
          <w:sz w:val="20"/>
          <w:szCs w:val="20"/>
        </w:rPr>
        <w:t>ы</w:t>
      </w:r>
      <w:r w:rsidR="00F17A25" w:rsidRPr="00322FE9">
        <w:rPr>
          <w:bCs/>
          <w:sz w:val="20"/>
          <w:szCs w:val="20"/>
        </w:rPr>
        <w:t xml:space="preserve"> Банка (</w:t>
      </w:r>
      <w:r w:rsidR="00E666AB" w:rsidRPr="00322FE9">
        <w:rPr>
          <w:bCs/>
          <w:sz w:val="20"/>
          <w:szCs w:val="20"/>
        </w:rPr>
        <w:t>Приложение 5</w:t>
      </w:r>
      <w:r w:rsidR="00F17A25" w:rsidRPr="00322FE9">
        <w:rPr>
          <w:bCs/>
          <w:sz w:val="20"/>
          <w:szCs w:val="20"/>
        </w:rPr>
        <w:t>).</w:t>
      </w:r>
    </w:p>
    <w:p w:rsidR="007F00C5" w:rsidRPr="00322FE9" w:rsidRDefault="00F17A25" w:rsidP="00F029F1">
      <w:pPr>
        <w:numPr>
          <w:ilvl w:val="1"/>
          <w:numId w:val="2"/>
        </w:numPr>
        <w:tabs>
          <w:tab w:val="clear" w:pos="720"/>
          <w:tab w:val="left" w:pos="360"/>
        </w:tabs>
        <w:ind w:left="0" w:firstLine="0"/>
        <w:jc w:val="both"/>
        <w:rPr>
          <w:b/>
          <w:bCs/>
          <w:sz w:val="20"/>
          <w:szCs w:val="20"/>
        </w:rPr>
      </w:pPr>
      <w:bookmarkStart w:id="19" w:name="_Ref80693866"/>
      <w:r w:rsidRPr="00322FE9">
        <w:rPr>
          <w:b/>
          <w:bCs/>
          <w:sz w:val="20"/>
          <w:szCs w:val="20"/>
        </w:rPr>
        <w:t xml:space="preserve">В </w:t>
      </w:r>
      <w:proofErr w:type="gramStart"/>
      <w:r w:rsidRPr="00322FE9">
        <w:rPr>
          <w:b/>
          <w:bCs/>
          <w:sz w:val="20"/>
          <w:szCs w:val="20"/>
        </w:rPr>
        <w:t>случае</w:t>
      </w:r>
      <w:proofErr w:type="gramEnd"/>
      <w:r w:rsidRPr="00322FE9">
        <w:rPr>
          <w:b/>
          <w:bCs/>
          <w:sz w:val="20"/>
          <w:szCs w:val="20"/>
        </w:rPr>
        <w:t xml:space="preserve"> утраты Карты Держатель Карты обязан немедленно</w:t>
      </w:r>
      <w:r w:rsidR="009A1368" w:rsidRPr="00322FE9">
        <w:rPr>
          <w:b/>
          <w:bCs/>
          <w:sz w:val="20"/>
          <w:szCs w:val="20"/>
        </w:rPr>
        <w:t xml:space="preserve"> приостановить действие Карт, для этого следует</w:t>
      </w:r>
      <w:r w:rsidRPr="00322FE9">
        <w:rPr>
          <w:b/>
          <w:bCs/>
          <w:sz w:val="20"/>
          <w:szCs w:val="20"/>
        </w:rPr>
        <w:t xml:space="preserve"> </w:t>
      </w:r>
      <w:r w:rsidR="007F00C5" w:rsidRPr="00322FE9">
        <w:rPr>
          <w:b/>
          <w:bCs/>
          <w:sz w:val="20"/>
          <w:szCs w:val="20"/>
        </w:rPr>
        <w:t>выполнить одно из следующих</w:t>
      </w:r>
      <w:r w:rsidR="00226805" w:rsidRPr="00322FE9">
        <w:rPr>
          <w:b/>
          <w:bCs/>
          <w:sz w:val="20"/>
          <w:szCs w:val="20"/>
        </w:rPr>
        <w:t xml:space="preserve"> </w:t>
      </w:r>
      <w:r w:rsidR="007F00C5" w:rsidRPr="00322FE9">
        <w:rPr>
          <w:b/>
          <w:bCs/>
          <w:sz w:val="20"/>
          <w:szCs w:val="20"/>
        </w:rPr>
        <w:t>действий:</w:t>
      </w:r>
      <w:bookmarkEnd w:id="19"/>
      <w:r w:rsidR="007F00C5" w:rsidRPr="00322FE9">
        <w:rPr>
          <w:b/>
          <w:bCs/>
          <w:sz w:val="20"/>
          <w:szCs w:val="20"/>
        </w:rPr>
        <w:t xml:space="preserve"> </w:t>
      </w:r>
    </w:p>
    <w:p w:rsidR="000E1FC9" w:rsidRPr="00322FE9" w:rsidRDefault="00540F6B" w:rsidP="000E1FC9">
      <w:pPr>
        <w:numPr>
          <w:ilvl w:val="0"/>
          <w:numId w:val="26"/>
        </w:numPr>
        <w:jc w:val="both"/>
      </w:pPr>
      <w:r w:rsidRPr="00322FE9">
        <w:rPr>
          <w:sz w:val="20"/>
          <w:szCs w:val="20"/>
        </w:rPr>
        <w:lastRenderedPageBreak/>
        <w:t xml:space="preserve">сообщить об этом в Банк </w:t>
      </w:r>
      <w:proofErr w:type="gramStart"/>
      <w:r w:rsidRPr="00322FE9">
        <w:rPr>
          <w:sz w:val="20"/>
          <w:szCs w:val="20"/>
        </w:rPr>
        <w:t>по</w:t>
      </w:r>
      <w:proofErr w:type="gramEnd"/>
      <w:r w:rsidRPr="00322FE9">
        <w:rPr>
          <w:sz w:val="20"/>
          <w:szCs w:val="20"/>
        </w:rPr>
        <w:t xml:space="preserve"> тел. </w:t>
      </w:r>
      <w:r w:rsidR="00B408ED" w:rsidRPr="00322FE9">
        <w:rPr>
          <w:sz w:val="20"/>
          <w:szCs w:val="20"/>
        </w:rPr>
        <w:t>+7 (</w:t>
      </w:r>
      <w:r w:rsidR="006533CC" w:rsidRPr="00322FE9">
        <w:rPr>
          <w:sz w:val="20"/>
          <w:szCs w:val="20"/>
        </w:rPr>
        <w:t>4</w:t>
      </w:r>
      <w:r w:rsidR="00B408ED" w:rsidRPr="00322FE9">
        <w:rPr>
          <w:sz w:val="20"/>
          <w:szCs w:val="20"/>
        </w:rPr>
        <w:t xml:space="preserve">95) </w:t>
      </w:r>
      <w:r w:rsidR="00AB151A" w:rsidRPr="00322FE9">
        <w:rPr>
          <w:sz w:val="20"/>
          <w:szCs w:val="20"/>
        </w:rPr>
        <w:t>783-55-46</w:t>
      </w:r>
      <w:r w:rsidRPr="00322FE9">
        <w:rPr>
          <w:sz w:val="20"/>
          <w:szCs w:val="20"/>
        </w:rPr>
        <w:t>;</w:t>
      </w:r>
    </w:p>
    <w:p w:rsidR="000E1FC9" w:rsidRPr="00322FE9" w:rsidRDefault="00540F6B" w:rsidP="000E1FC9">
      <w:pPr>
        <w:numPr>
          <w:ilvl w:val="0"/>
          <w:numId w:val="26"/>
        </w:numPr>
        <w:jc w:val="both"/>
      </w:pPr>
      <w:r w:rsidRPr="00322FE9">
        <w:rPr>
          <w:sz w:val="20"/>
          <w:szCs w:val="20"/>
        </w:rPr>
        <w:t>сообщить об этом в круглосуточную Службу клиентской поддержки по тел</w:t>
      </w:r>
      <w:r w:rsidR="00E666AB" w:rsidRPr="00322FE9">
        <w:rPr>
          <w:sz w:val="20"/>
          <w:szCs w:val="20"/>
        </w:rPr>
        <w:t>ефону,</w:t>
      </w:r>
      <w:r w:rsidRPr="00322FE9">
        <w:rPr>
          <w:sz w:val="20"/>
          <w:szCs w:val="20"/>
        </w:rPr>
        <w:t xml:space="preserve"> </w:t>
      </w:r>
      <w:r w:rsidR="00E666AB" w:rsidRPr="00322FE9">
        <w:rPr>
          <w:sz w:val="20"/>
          <w:szCs w:val="20"/>
        </w:rPr>
        <w:t>указанному на оборотной стороне Карты</w:t>
      </w:r>
      <w:r w:rsidR="000E1FC9" w:rsidRPr="00322FE9">
        <w:t>;</w:t>
      </w:r>
    </w:p>
    <w:p w:rsidR="00A75487" w:rsidRPr="00322FE9" w:rsidRDefault="00A75487" w:rsidP="000E1FC9">
      <w:pPr>
        <w:ind w:left="360"/>
        <w:jc w:val="both"/>
        <w:rPr>
          <w:sz w:val="20"/>
          <w:szCs w:val="20"/>
        </w:rPr>
      </w:pPr>
    </w:p>
    <w:p w:rsidR="00A75487" w:rsidRPr="00322FE9" w:rsidRDefault="00A75487" w:rsidP="00A75487">
      <w:pPr>
        <w:jc w:val="both"/>
        <w:rPr>
          <w:sz w:val="20"/>
          <w:szCs w:val="20"/>
        </w:rPr>
      </w:pPr>
      <w:r w:rsidRPr="00322FE9">
        <w:rPr>
          <w:sz w:val="20"/>
          <w:szCs w:val="20"/>
        </w:rPr>
        <w:tab/>
        <w:t xml:space="preserve">При обращении Держателя карты в Службу клиентской поддержки (далее - СКД) для блокировки Карты,  сотрудник СКД: </w:t>
      </w:r>
    </w:p>
    <w:p w:rsidR="00A75487" w:rsidRPr="00322FE9" w:rsidRDefault="00A75487" w:rsidP="00015924">
      <w:pPr>
        <w:ind w:left="240"/>
        <w:jc w:val="both"/>
        <w:rPr>
          <w:sz w:val="20"/>
          <w:szCs w:val="20"/>
        </w:rPr>
      </w:pPr>
      <w:r w:rsidRPr="00322FE9">
        <w:rPr>
          <w:sz w:val="20"/>
          <w:szCs w:val="20"/>
        </w:rPr>
        <w:t xml:space="preserve">- идентифицирует Держателя Основной/Дополнительной </w:t>
      </w:r>
      <w:r w:rsidR="00150878" w:rsidRPr="00322FE9">
        <w:rPr>
          <w:sz w:val="20"/>
          <w:szCs w:val="20"/>
        </w:rPr>
        <w:t>К</w:t>
      </w:r>
      <w:r w:rsidRPr="00322FE9">
        <w:rPr>
          <w:sz w:val="20"/>
          <w:szCs w:val="20"/>
        </w:rPr>
        <w:t xml:space="preserve">арты по кодовому слову, Ф.И.О. Держателя, номеру Карты (если есть в наличии), паспортным данным, адресу регистрации, дате рождения, номеру телефона, а также названию банка, выдавшего </w:t>
      </w:r>
      <w:r w:rsidR="00150878" w:rsidRPr="00322FE9">
        <w:rPr>
          <w:sz w:val="20"/>
          <w:szCs w:val="20"/>
        </w:rPr>
        <w:t>К</w:t>
      </w:r>
      <w:r w:rsidRPr="00322FE9">
        <w:rPr>
          <w:sz w:val="20"/>
          <w:szCs w:val="20"/>
        </w:rPr>
        <w:t xml:space="preserve">арту; </w:t>
      </w:r>
    </w:p>
    <w:p w:rsidR="00A75487" w:rsidRPr="00322FE9" w:rsidRDefault="00A75487" w:rsidP="00015924">
      <w:pPr>
        <w:ind w:left="240"/>
        <w:jc w:val="both"/>
        <w:rPr>
          <w:sz w:val="20"/>
          <w:szCs w:val="20"/>
        </w:rPr>
      </w:pPr>
      <w:r w:rsidRPr="00322FE9">
        <w:rPr>
          <w:sz w:val="20"/>
          <w:szCs w:val="20"/>
        </w:rPr>
        <w:t xml:space="preserve">- убеждается в принадлежности Карты </w:t>
      </w:r>
      <w:proofErr w:type="gramStart"/>
      <w:r w:rsidRPr="00322FE9">
        <w:rPr>
          <w:sz w:val="20"/>
          <w:szCs w:val="20"/>
        </w:rPr>
        <w:t>звонившему</w:t>
      </w:r>
      <w:proofErr w:type="gramEnd"/>
      <w:r w:rsidR="00BD6BA5" w:rsidRPr="00322FE9">
        <w:rPr>
          <w:sz w:val="20"/>
          <w:szCs w:val="20"/>
        </w:rPr>
        <w:t>.</w:t>
      </w:r>
      <w:r w:rsidRPr="00322FE9">
        <w:rPr>
          <w:sz w:val="20"/>
          <w:szCs w:val="20"/>
        </w:rPr>
        <w:t xml:space="preserve"> </w:t>
      </w:r>
    </w:p>
    <w:p w:rsidR="00F17A25" w:rsidRPr="00322FE9" w:rsidRDefault="006533CC" w:rsidP="00F029F1">
      <w:pPr>
        <w:numPr>
          <w:ilvl w:val="1"/>
          <w:numId w:val="2"/>
        </w:numPr>
        <w:tabs>
          <w:tab w:val="clear" w:pos="720"/>
          <w:tab w:val="left" w:pos="360"/>
        </w:tabs>
        <w:ind w:left="0" w:firstLine="0"/>
        <w:jc w:val="both"/>
        <w:rPr>
          <w:bCs/>
          <w:sz w:val="20"/>
          <w:szCs w:val="20"/>
        </w:rPr>
      </w:pPr>
      <w:bookmarkStart w:id="20" w:name="_Ref80694016"/>
      <w:r w:rsidRPr="00322FE9">
        <w:rPr>
          <w:bCs/>
          <w:sz w:val="20"/>
          <w:szCs w:val="20"/>
        </w:rPr>
        <w:t>Действия</w:t>
      </w:r>
      <w:r w:rsidR="00150F74" w:rsidRPr="00322FE9">
        <w:rPr>
          <w:bCs/>
          <w:sz w:val="20"/>
          <w:szCs w:val="20"/>
        </w:rPr>
        <w:t xml:space="preserve"> Держателя Карты</w:t>
      </w:r>
      <w:r w:rsidRPr="00322FE9">
        <w:rPr>
          <w:bCs/>
          <w:sz w:val="20"/>
          <w:szCs w:val="20"/>
        </w:rPr>
        <w:t xml:space="preserve">, </w:t>
      </w:r>
      <w:r w:rsidR="00BC67AF" w:rsidRPr="00322FE9">
        <w:rPr>
          <w:bCs/>
          <w:sz w:val="20"/>
          <w:szCs w:val="20"/>
        </w:rPr>
        <w:t xml:space="preserve">указанные в п. </w:t>
      </w:r>
      <w:r w:rsidR="00E666AB" w:rsidRPr="00322FE9">
        <w:rPr>
          <w:bCs/>
          <w:sz w:val="20"/>
          <w:szCs w:val="20"/>
        </w:rPr>
        <w:t>9.2 настоящих Правил</w:t>
      </w:r>
      <w:r w:rsidR="00F17A25" w:rsidRPr="00322FE9">
        <w:rPr>
          <w:bCs/>
          <w:sz w:val="20"/>
          <w:szCs w:val="20"/>
        </w:rPr>
        <w:t xml:space="preserve"> должн</w:t>
      </w:r>
      <w:r w:rsidR="005A63FA" w:rsidRPr="00322FE9">
        <w:rPr>
          <w:bCs/>
          <w:sz w:val="20"/>
          <w:szCs w:val="20"/>
        </w:rPr>
        <w:t>ы</w:t>
      </w:r>
      <w:r w:rsidR="00F17A25" w:rsidRPr="00322FE9">
        <w:rPr>
          <w:bCs/>
          <w:sz w:val="20"/>
          <w:szCs w:val="20"/>
        </w:rPr>
        <w:t xml:space="preserve"> быть подтвержден</w:t>
      </w:r>
      <w:r w:rsidR="005A63FA" w:rsidRPr="00322FE9">
        <w:rPr>
          <w:bCs/>
          <w:sz w:val="20"/>
          <w:szCs w:val="20"/>
        </w:rPr>
        <w:t>ы</w:t>
      </w:r>
      <w:r w:rsidR="00F17A25" w:rsidRPr="00322FE9">
        <w:rPr>
          <w:bCs/>
          <w:sz w:val="20"/>
          <w:szCs w:val="20"/>
        </w:rPr>
        <w:t xml:space="preserve"> письменным заявлением (с указанием номера Карты, причины </w:t>
      </w:r>
      <w:r w:rsidR="005A19A0" w:rsidRPr="00322FE9">
        <w:rPr>
          <w:bCs/>
          <w:sz w:val="20"/>
          <w:szCs w:val="20"/>
        </w:rPr>
        <w:t xml:space="preserve">приостановления действия </w:t>
      </w:r>
      <w:r w:rsidR="00F17A25" w:rsidRPr="00322FE9">
        <w:rPr>
          <w:bCs/>
          <w:sz w:val="20"/>
          <w:szCs w:val="20"/>
        </w:rPr>
        <w:t xml:space="preserve">Карты) и </w:t>
      </w:r>
      <w:r w:rsidR="00130950" w:rsidRPr="00322FE9">
        <w:rPr>
          <w:bCs/>
          <w:sz w:val="20"/>
          <w:szCs w:val="20"/>
        </w:rPr>
        <w:t xml:space="preserve">соответствующим </w:t>
      </w:r>
      <w:r w:rsidR="00F17A25" w:rsidRPr="00322FE9">
        <w:rPr>
          <w:bCs/>
          <w:sz w:val="20"/>
          <w:szCs w:val="20"/>
        </w:rPr>
        <w:t xml:space="preserve">Поручением </w:t>
      </w:r>
      <w:r w:rsidR="00130950" w:rsidRPr="00322FE9">
        <w:rPr>
          <w:bCs/>
          <w:sz w:val="20"/>
          <w:szCs w:val="20"/>
        </w:rPr>
        <w:t>(</w:t>
      </w:r>
      <w:r w:rsidR="00E666AB" w:rsidRPr="00322FE9">
        <w:rPr>
          <w:bCs/>
          <w:sz w:val="20"/>
          <w:szCs w:val="20"/>
        </w:rPr>
        <w:t>Приложение 3</w:t>
      </w:r>
      <w:r w:rsidR="00130950" w:rsidRPr="00322FE9">
        <w:rPr>
          <w:bCs/>
          <w:sz w:val="20"/>
          <w:szCs w:val="20"/>
        </w:rPr>
        <w:t>)</w:t>
      </w:r>
      <w:r w:rsidR="00F17A25" w:rsidRPr="00322FE9">
        <w:rPr>
          <w:bCs/>
          <w:sz w:val="20"/>
          <w:szCs w:val="20"/>
        </w:rPr>
        <w:t xml:space="preserve">. </w:t>
      </w:r>
      <w:r w:rsidR="00FD1116" w:rsidRPr="00322FE9">
        <w:rPr>
          <w:bCs/>
          <w:sz w:val="20"/>
          <w:szCs w:val="20"/>
        </w:rPr>
        <w:t xml:space="preserve">Указанные </w:t>
      </w:r>
      <w:r w:rsidR="00F17A25" w:rsidRPr="00322FE9">
        <w:rPr>
          <w:bCs/>
          <w:sz w:val="20"/>
          <w:szCs w:val="20"/>
        </w:rPr>
        <w:t xml:space="preserve">документы должны быть </w:t>
      </w:r>
      <w:r w:rsidR="00FD1116" w:rsidRPr="00322FE9">
        <w:rPr>
          <w:bCs/>
          <w:sz w:val="20"/>
          <w:szCs w:val="20"/>
        </w:rPr>
        <w:t xml:space="preserve">предоставлены </w:t>
      </w:r>
      <w:r w:rsidR="00F17A25" w:rsidRPr="00322FE9">
        <w:rPr>
          <w:bCs/>
          <w:sz w:val="20"/>
          <w:szCs w:val="20"/>
        </w:rPr>
        <w:t>в Банк не позднее</w:t>
      </w:r>
      <w:bookmarkEnd w:id="20"/>
      <w:r w:rsidRPr="00322FE9">
        <w:rPr>
          <w:bCs/>
          <w:sz w:val="20"/>
          <w:szCs w:val="20"/>
        </w:rPr>
        <w:t xml:space="preserve"> </w:t>
      </w:r>
      <w:r w:rsidR="002A5359" w:rsidRPr="00322FE9">
        <w:rPr>
          <w:bCs/>
          <w:sz w:val="20"/>
          <w:szCs w:val="20"/>
        </w:rPr>
        <w:t>3</w:t>
      </w:r>
      <w:r w:rsidRPr="00322FE9">
        <w:rPr>
          <w:bCs/>
          <w:sz w:val="20"/>
          <w:szCs w:val="20"/>
        </w:rPr>
        <w:t xml:space="preserve"> (</w:t>
      </w:r>
      <w:r w:rsidR="002A5359" w:rsidRPr="00322FE9">
        <w:rPr>
          <w:bCs/>
          <w:sz w:val="20"/>
          <w:szCs w:val="20"/>
        </w:rPr>
        <w:t>трех</w:t>
      </w:r>
      <w:r w:rsidRPr="00322FE9">
        <w:rPr>
          <w:sz w:val="20"/>
          <w:szCs w:val="20"/>
        </w:rPr>
        <w:t>) рабоч</w:t>
      </w:r>
      <w:r w:rsidR="002A5359" w:rsidRPr="00322FE9">
        <w:rPr>
          <w:sz w:val="20"/>
          <w:szCs w:val="20"/>
        </w:rPr>
        <w:t>их</w:t>
      </w:r>
      <w:r w:rsidRPr="00322FE9">
        <w:rPr>
          <w:sz w:val="20"/>
          <w:szCs w:val="20"/>
        </w:rPr>
        <w:t xml:space="preserve"> дн</w:t>
      </w:r>
      <w:r w:rsidR="002A5359" w:rsidRPr="00322FE9">
        <w:rPr>
          <w:sz w:val="20"/>
          <w:szCs w:val="20"/>
        </w:rPr>
        <w:t>ей</w:t>
      </w:r>
      <w:r w:rsidRPr="00322FE9">
        <w:rPr>
          <w:sz w:val="20"/>
          <w:szCs w:val="20"/>
        </w:rPr>
        <w:t>, следующ</w:t>
      </w:r>
      <w:r w:rsidR="002A5359" w:rsidRPr="00322FE9">
        <w:rPr>
          <w:sz w:val="20"/>
          <w:szCs w:val="20"/>
        </w:rPr>
        <w:t>их</w:t>
      </w:r>
      <w:r w:rsidRPr="00322FE9">
        <w:rPr>
          <w:sz w:val="20"/>
          <w:szCs w:val="20"/>
        </w:rPr>
        <w:t xml:space="preserve"> за днем совершения указанных выше действий.</w:t>
      </w:r>
    </w:p>
    <w:p w:rsidR="00F17A25" w:rsidRPr="00322FE9" w:rsidRDefault="00F17A25" w:rsidP="00F029F1">
      <w:pPr>
        <w:numPr>
          <w:ilvl w:val="1"/>
          <w:numId w:val="2"/>
        </w:numPr>
        <w:tabs>
          <w:tab w:val="clear" w:pos="720"/>
          <w:tab w:val="left" w:pos="360"/>
        </w:tabs>
        <w:ind w:left="0" w:firstLine="0"/>
        <w:jc w:val="both"/>
        <w:rPr>
          <w:sz w:val="20"/>
          <w:szCs w:val="20"/>
        </w:rPr>
      </w:pPr>
      <w:bookmarkStart w:id="21" w:name="_Ref80694018"/>
      <w:r w:rsidRPr="00322FE9">
        <w:rPr>
          <w:bCs/>
          <w:sz w:val="20"/>
          <w:szCs w:val="20"/>
        </w:rPr>
        <w:t>Клиент может предоставить в Банк заявление на внесение утраченной Карты</w:t>
      </w:r>
      <w:r w:rsidR="00BD6BA5" w:rsidRPr="00322FE9">
        <w:rPr>
          <w:bCs/>
          <w:sz w:val="20"/>
          <w:szCs w:val="20"/>
        </w:rPr>
        <w:t xml:space="preserve"> </w:t>
      </w:r>
      <w:r w:rsidRPr="00322FE9">
        <w:rPr>
          <w:bCs/>
          <w:sz w:val="20"/>
          <w:szCs w:val="20"/>
        </w:rPr>
        <w:t xml:space="preserve">в </w:t>
      </w:r>
      <w:proofErr w:type="gramStart"/>
      <w:r w:rsidR="006D237A" w:rsidRPr="00322FE9">
        <w:rPr>
          <w:bCs/>
          <w:sz w:val="20"/>
          <w:szCs w:val="20"/>
        </w:rPr>
        <w:t>стоп–лист</w:t>
      </w:r>
      <w:proofErr w:type="gramEnd"/>
      <w:r w:rsidRPr="00322FE9">
        <w:rPr>
          <w:bCs/>
          <w:sz w:val="20"/>
          <w:szCs w:val="20"/>
        </w:rPr>
        <w:t xml:space="preserve"> Платежной системы. При этом внесение </w:t>
      </w:r>
      <w:r w:rsidR="00150878" w:rsidRPr="00322FE9">
        <w:rPr>
          <w:bCs/>
          <w:sz w:val="20"/>
          <w:szCs w:val="20"/>
        </w:rPr>
        <w:t>К</w:t>
      </w:r>
      <w:r w:rsidRPr="00322FE9">
        <w:rPr>
          <w:bCs/>
          <w:sz w:val="20"/>
          <w:szCs w:val="20"/>
        </w:rPr>
        <w:t xml:space="preserve">арты в </w:t>
      </w:r>
      <w:proofErr w:type="gramStart"/>
      <w:r w:rsidR="006D237A" w:rsidRPr="00322FE9">
        <w:rPr>
          <w:bCs/>
          <w:sz w:val="20"/>
          <w:szCs w:val="20"/>
        </w:rPr>
        <w:t>стоп–лист</w:t>
      </w:r>
      <w:proofErr w:type="gramEnd"/>
      <w:r w:rsidRPr="00322FE9">
        <w:rPr>
          <w:bCs/>
          <w:sz w:val="20"/>
          <w:szCs w:val="20"/>
        </w:rPr>
        <w:t xml:space="preserve"> </w:t>
      </w:r>
      <w:r w:rsidR="006606F5" w:rsidRPr="00322FE9">
        <w:rPr>
          <w:bCs/>
          <w:sz w:val="20"/>
          <w:szCs w:val="20"/>
        </w:rPr>
        <w:t>П</w:t>
      </w:r>
      <w:r w:rsidRPr="00322FE9">
        <w:rPr>
          <w:bCs/>
          <w:sz w:val="20"/>
          <w:szCs w:val="20"/>
        </w:rPr>
        <w:t xml:space="preserve">латежной системы оплачивается Клиентом. Плата взимается за каждый регион согласно Тарифам Банка. </w:t>
      </w:r>
      <w:bookmarkEnd w:id="21"/>
    </w:p>
    <w:p w:rsidR="003E288A" w:rsidRPr="00322FE9" w:rsidRDefault="00F17A25" w:rsidP="003E288A">
      <w:pPr>
        <w:tabs>
          <w:tab w:val="left" w:pos="0"/>
          <w:tab w:val="left" w:pos="540"/>
        </w:tabs>
        <w:jc w:val="both"/>
        <w:rPr>
          <w:b/>
          <w:bCs/>
          <w:sz w:val="20"/>
          <w:szCs w:val="20"/>
        </w:rPr>
      </w:pPr>
      <w:r w:rsidRPr="00322FE9">
        <w:rPr>
          <w:sz w:val="20"/>
          <w:szCs w:val="20"/>
        </w:rPr>
        <w:tab/>
        <w:t xml:space="preserve">Карта будет зарегистрирована в </w:t>
      </w:r>
      <w:proofErr w:type="gramStart"/>
      <w:r w:rsidR="006D237A" w:rsidRPr="00322FE9">
        <w:rPr>
          <w:sz w:val="20"/>
          <w:szCs w:val="20"/>
        </w:rPr>
        <w:t>стоп–лист</w:t>
      </w:r>
      <w:r w:rsidRPr="00322FE9">
        <w:rPr>
          <w:sz w:val="20"/>
          <w:szCs w:val="20"/>
        </w:rPr>
        <w:t>е</w:t>
      </w:r>
      <w:proofErr w:type="gramEnd"/>
      <w:r w:rsidRPr="00322FE9">
        <w:rPr>
          <w:sz w:val="20"/>
          <w:szCs w:val="20"/>
        </w:rPr>
        <w:t xml:space="preserve"> </w:t>
      </w:r>
      <w:r w:rsidR="006606F5" w:rsidRPr="00322FE9">
        <w:rPr>
          <w:sz w:val="20"/>
          <w:szCs w:val="20"/>
        </w:rPr>
        <w:t>П</w:t>
      </w:r>
      <w:r w:rsidR="00140469" w:rsidRPr="00322FE9">
        <w:rPr>
          <w:sz w:val="20"/>
          <w:szCs w:val="20"/>
        </w:rPr>
        <w:t>латежной системы не ранее</w:t>
      </w:r>
      <w:r w:rsidRPr="00322FE9">
        <w:rPr>
          <w:sz w:val="20"/>
          <w:szCs w:val="20"/>
        </w:rPr>
        <w:t xml:space="preserve"> чем через 5 (пять) </w:t>
      </w:r>
      <w:r w:rsidR="00045755" w:rsidRPr="00322FE9">
        <w:rPr>
          <w:sz w:val="20"/>
          <w:szCs w:val="20"/>
        </w:rPr>
        <w:t xml:space="preserve">рабочих </w:t>
      </w:r>
      <w:r w:rsidRPr="00322FE9">
        <w:rPr>
          <w:sz w:val="20"/>
          <w:szCs w:val="20"/>
        </w:rPr>
        <w:t xml:space="preserve">дней после предоставления Клиентом в Банк заявления на внесение Карты в </w:t>
      </w:r>
      <w:r w:rsidR="006D237A" w:rsidRPr="00322FE9">
        <w:rPr>
          <w:sz w:val="20"/>
          <w:szCs w:val="20"/>
        </w:rPr>
        <w:t>стоп–лист</w:t>
      </w:r>
      <w:r w:rsidRPr="00322FE9">
        <w:rPr>
          <w:sz w:val="20"/>
          <w:szCs w:val="20"/>
        </w:rPr>
        <w:t xml:space="preserve"> </w:t>
      </w:r>
      <w:r w:rsidR="0093731C" w:rsidRPr="00322FE9">
        <w:rPr>
          <w:sz w:val="20"/>
          <w:szCs w:val="20"/>
        </w:rPr>
        <w:t>П</w:t>
      </w:r>
      <w:r w:rsidR="0074156C" w:rsidRPr="00322FE9">
        <w:rPr>
          <w:sz w:val="20"/>
          <w:szCs w:val="20"/>
        </w:rPr>
        <w:t>л</w:t>
      </w:r>
      <w:r w:rsidRPr="00322FE9">
        <w:rPr>
          <w:sz w:val="20"/>
          <w:szCs w:val="20"/>
        </w:rPr>
        <w:t>атежной системы</w:t>
      </w:r>
      <w:r w:rsidR="007F1F3C" w:rsidRPr="00322FE9">
        <w:rPr>
          <w:sz w:val="20"/>
          <w:szCs w:val="20"/>
        </w:rPr>
        <w:t>.</w:t>
      </w:r>
      <w:r w:rsidRPr="00322FE9">
        <w:rPr>
          <w:sz w:val="20"/>
          <w:szCs w:val="20"/>
        </w:rPr>
        <w:tab/>
      </w:r>
    </w:p>
    <w:p w:rsidR="00F029F1" w:rsidRPr="00322FE9" w:rsidRDefault="003E288A" w:rsidP="00B0247F">
      <w:pPr>
        <w:numPr>
          <w:ilvl w:val="1"/>
          <w:numId w:val="2"/>
        </w:numPr>
        <w:tabs>
          <w:tab w:val="clear" w:pos="720"/>
          <w:tab w:val="left" w:pos="360"/>
        </w:tabs>
        <w:ind w:left="0" w:firstLine="0"/>
        <w:jc w:val="both"/>
        <w:rPr>
          <w:bCs/>
          <w:sz w:val="20"/>
          <w:szCs w:val="20"/>
        </w:rPr>
      </w:pPr>
      <w:r w:rsidRPr="00322FE9">
        <w:rPr>
          <w:bCs/>
          <w:sz w:val="20"/>
          <w:szCs w:val="20"/>
        </w:rPr>
        <w:t>Банк не несет финансовую ответственность перед Клиентом за операции</w:t>
      </w:r>
      <w:r w:rsidR="00140469" w:rsidRPr="00322FE9">
        <w:rPr>
          <w:bCs/>
          <w:sz w:val="20"/>
          <w:szCs w:val="20"/>
        </w:rPr>
        <w:t>, совершенные</w:t>
      </w:r>
      <w:r w:rsidRPr="00322FE9">
        <w:rPr>
          <w:bCs/>
          <w:sz w:val="20"/>
          <w:szCs w:val="20"/>
        </w:rPr>
        <w:t xml:space="preserve"> с использованием утраченной Карты, если Клиент не предоставил в Банк </w:t>
      </w:r>
      <w:r w:rsidR="007F1F3C" w:rsidRPr="00322FE9">
        <w:rPr>
          <w:bCs/>
          <w:sz w:val="20"/>
          <w:szCs w:val="20"/>
        </w:rPr>
        <w:t>заявление</w:t>
      </w:r>
      <w:r w:rsidRPr="00322FE9">
        <w:rPr>
          <w:bCs/>
          <w:sz w:val="20"/>
          <w:szCs w:val="20"/>
        </w:rPr>
        <w:t xml:space="preserve"> согласно п. </w:t>
      </w:r>
      <w:r w:rsidR="00E666AB" w:rsidRPr="00322FE9">
        <w:rPr>
          <w:bCs/>
          <w:sz w:val="20"/>
          <w:szCs w:val="20"/>
        </w:rPr>
        <w:t>9.4</w:t>
      </w:r>
      <w:r w:rsidRPr="00322FE9">
        <w:rPr>
          <w:bCs/>
          <w:sz w:val="20"/>
          <w:szCs w:val="20"/>
        </w:rPr>
        <w:t>.</w:t>
      </w:r>
    </w:p>
    <w:p w:rsidR="00A854C4" w:rsidRPr="00322FE9" w:rsidRDefault="00895C28" w:rsidP="00B0247F">
      <w:pPr>
        <w:numPr>
          <w:ilvl w:val="1"/>
          <w:numId w:val="2"/>
        </w:numPr>
        <w:tabs>
          <w:tab w:val="clear" w:pos="720"/>
          <w:tab w:val="left" w:pos="360"/>
        </w:tabs>
        <w:ind w:left="0" w:firstLine="0"/>
        <w:jc w:val="both"/>
        <w:rPr>
          <w:bCs/>
          <w:sz w:val="20"/>
          <w:szCs w:val="20"/>
        </w:rPr>
      </w:pPr>
      <w:r w:rsidRPr="00322FE9">
        <w:rPr>
          <w:bCs/>
          <w:sz w:val="20"/>
          <w:szCs w:val="20"/>
        </w:rPr>
        <w:t>Клиент несет полную финансовую ответственность по в</w:t>
      </w:r>
      <w:r w:rsidR="00DE3ED3" w:rsidRPr="00322FE9">
        <w:rPr>
          <w:bCs/>
          <w:sz w:val="20"/>
          <w:szCs w:val="20"/>
        </w:rPr>
        <w:t xml:space="preserve">сем операциям, совершенным </w:t>
      </w:r>
      <w:r w:rsidR="00B201D9" w:rsidRPr="00322FE9">
        <w:rPr>
          <w:bCs/>
          <w:sz w:val="20"/>
          <w:szCs w:val="20"/>
        </w:rPr>
        <w:t>с использов</w:t>
      </w:r>
      <w:r w:rsidR="007B0D06" w:rsidRPr="00322FE9">
        <w:rPr>
          <w:bCs/>
          <w:sz w:val="20"/>
          <w:szCs w:val="20"/>
        </w:rPr>
        <w:t>а</w:t>
      </w:r>
      <w:r w:rsidR="00B201D9" w:rsidRPr="00322FE9">
        <w:rPr>
          <w:bCs/>
          <w:sz w:val="20"/>
          <w:szCs w:val="20"/>
        </w:rPr>
        <w:t>ние</w:t>
      </w:r>
      <w:r w:rsidR="007B0D06" w:rsidRPr="00322FE9">
        <w:rPr>
          <w:bCs/>
          <w:sz w:val="20"/>
          <w:szCs w:val="20"/>
        </w:rPr>
        <w:t>м</w:t>
      </w:r>
      <w:r w:rsidR="00B201D9" w:rsidRPr="00322FE9">
        <w:rPr>
          <w:bCs/>
          <w:sz w:val="20"/>
          <w:szCs w:val="20"/>
        </w:rPr>
        <w:t xml:space="preserve"> утраченной Карты</w:t>
      </w:r>
      <w:r w:rsidR="007C64C1" w:rsidRPr="00322FE9">
        <w:rPr>
          <w:bCs/>
          <w:sz w:val="20"/>
          <w:szCs w:val="20"/>
        </w:rPr>
        <w:t>, за исключение</w:t>
      </w:r>
      <w:r w:rsidR="00466A4A" w:rsidRPr="00322FE9">
        <w:rPr>
          <w:bCs/>
          <w:sz w:val="20"/>
          <w:szCs w:val="20"/>
        </w:rPr>
        <w:t>м операций, к</w:t>
      </w:r>
      <w:r w:rsidR="00A37E4D" w:rsidRPr="00322FE9">
        <w:rPr>
          <w:bCs/>
          <w:sz w:val="20"/>
          <w:szCs w:val="20"/>
        </w:rPr>
        <w:t xml:space="preserve">оторые были совершены в момент нахождения </w:t>
      </w:r>
      <w:r w:rsidR="001D6DD4" w:rsidRPr="00322FE9">
        <w:rPr>
          <w:bCs/>
          <w:sz w:val="20"/>
          <w:szCs w:val="20"/>
        </w:rPr>
        <w:t>К</w:t>
      </w:r>
      <w:r w:rsidR="00A37E4D" w:rsidRPr="00322FE9">
        <w:rPr>
          <w:bCs/>
          <w:sz w:val="20"/>
          <w:szCs w:val="20"/>
        </w:rPr>
        <w:t xml:space="preserve">арты </w:t>
      </w:r>
      <w:r w:rsidR="00466A4A" w:rsidRPr="00322FE9">
        <w:rPr>
          <w:bCs/>
          <w:sz w:val="20"/>
          <w:szCs w:val="20"/>
        </w:rPr>
        <w:t xml:space="preserve">в </w:t>
      </w:r>
      <w:proofErr w:type="gramStart"/>
      <w:r w:rsidR="00466A4A" w:rsidRPr="00322FE9">
        <w:rPr>
          <w:bCs/>
          <w:sz w:val="20"/>
          <w:szCs w:val="20"/>
        </w:rPr>
        <w:t>стоп–листе</w:t>
      </w:r>
      <w:proofErr w:type="gramEnd"/>
      <w:r w:rsidR="00226805" w:rsidRPr="00322FE9">
        <w:rPr>
          <w:bCs/>
          <w:sz w:val="20"/>
          <w:szCs w:val="20"/>
        </w:rPr>
        <w:t xml:space="preserve"> </w:t>
      </w:r>
      <w:r w:rsidR="00466A4A" w:rsidRPr="00322FE9">
        <w:rPr>
          <w:bCs/>
          <w:sz w:val="20"/>
          <w:szCs w:val="20"/>
        </w:rPr>
        <w:t>Платежной системы</w:t>
      </w:r>
      <w:r w:rsidR="00140469" w:rsidRPr="00322FE9">
        <w:rPr>
          <w:bCs/>
          <w:sz w:val="20"/>
          <w:szCs w:val="20"/>
        </w:rPr>
        <w:t xml:space="preserve"> </w:t>
      </w:r>
      <w:r w:rsidR="00140469" w:rsidRPr="00322FE9">
        <w:rPr>
          <w:sz w:val="20"/>
          <w:szCs w:val="20"/>
        </w:rPr>
        <w:t>регион</w:t>
      </w:r>
      <w:r w:rsidR="00150F74" w:rsidRPr="00322FE9">
        <w:rPr>
          <w:sz w:val="20"/>
          <w:szCs w:val="20"/>
        </w:rPr>
        <w:t>а</w:t>
      </w:r>
      <w:r w:rsidR="00140469" w:rsidRPr="00322FE9">
        <w:rPr>
          <w:sz w:val="20"/>
          <w:szCs w:val="20"/>
        </w:rPr>
        <w:t>, в котором были совершены указанные операции</w:t>
      </w:r>
      <w:r w:rsidR="00A854C4" w:rsidRPr="00322FE9">
        <w:rPr>
          <w:sz w:val="20"/>
          <w:szCs w:val="20"/>
        </w:rPr>
        <w:t>;</w:t>
      </w:r>
    </w:p>
    <w:p w:rsidR="00F029F1" w:rsidRPr="00322FE9" w:rsidRDefault="00BD212E" w:rsidP="00F029F1">
      <w:pPr>
        <w:numPr>
          <w:ilvl w:val="1"/>
          <w:numId w:val="2"/>
        </w:numPr>
        <w:tabs>
          <w:tab w:val="clear" w:pos="720"/>
          <w:tab w:val="left" w:pos="360"/>
        </w:tabs>
        <w:ind w:left="0" w:firstLine="0"/>
        <w:jc w:val="both"/>
        <w:rPr>
          <w:bCs/>
          <w:sz w:val="20"/>
          <w:szCs w:val="20"/>
        </w:rPr>
      </w:pPr>
      <w:r w:rsidRPr="00322FE9">
        <w:rPr>
          <w:bCs/>
          <w:sz w:val="20"/>
          <w:szCs w:val="20"/>
        </w:rPr>
        <w:t xml:space="preserve">Регистрация Карты в </w:t>
      </w:r>
      <w:proofErr w:type="gramStart"/>
      <w:r w:rsidRPr="00322FE9">
        <w:rPr>
          <w:bCs/>
          <w:sz w:val="20"/>
          <w:szCs w:val="20"/>
        </w:rPr>
        <w:t>стоп</w:t>
      </w:r>
      <w:r w:rsidR="007C64C1" w:rsidRPr="00322FE9">
        <w:rPr>
          <w:bCs/>
          <w:sz w:val="20"/>
          <w:szCs w:val="20"/>
        </w:rPr>
        <w:t>–лист</w:t>
      </w:r>
      <w:r w:rsidR="00DB513F" w:rsidRPr="00322FE9">
        <w:rPr>
          <w:bCs/>
          <w:sz w:val="20"/>
          <w:szCs w:val="20"/>
        </w:rPr>
        <w:t>ах</w:t>
      </w:r>
      <w:proofErr w:type="gramEnd"/>
      <w:r w:rsidR="007C64C1" w:rsidRPr="00322FE9">
        <w:rPr>
          <w:bCs/>
          <w:sz w:val="20"/>
          <w:szCs w:val="20"/>
        </w:rPr>
        <w:t xml:space="preserve"> </w:t>
      </w:r>
      <w:r w:rsidRPr="00322FE9">
        <w:rPr>
          <w:bCs/>
          <w:sz w:val="20"/>
          <w:szCs w:val="20"/>
        </w:rPr>
        <w:t>Платежн</w:t>
      </w:r>
      <w:r w:rsidR="00DB513F" w:rsidRPr="00322FE9">
        <w:rPr>
          <w:bCs/>
          <w:sz w:val="20"/>
          <w:szCs w:val="20"/>
        </w:rPr>
        <w:t>ых</w:t>
      </w:r>
      <w:r w:rsidRPr="00322FE9">
        <w:rPr>
          <w:bCs/>
          <w:sz w:val="20"/>
          <w:szCs w:val="20"/>
        </w:rPr>
        <w:t xml:space="preserve"> систем осуществляется </w:t>
      </w:r>
      <w:r w:rsidR="00466A4A" w:rsidRPr="00322FE9">
        <w:rPr>
          <w:bCs/>
          <w:sz w:val="20"/>
          <w:szCs w:val="20"/>
        </w:rPr>
        <w:t>на основании</w:t>
      </w:r>
      <w:r w:rsidR="007C64C1" w:rsidRPr="00322FE9">
        <w:rPr>
          <w:bCs/>
          <w:sz w:val="20"/>
          <w:szCs w:val="20"/>
        </w:rPr>
        <w:t xml:space="preserve"> заявления</w:t>
      </w:r>
      <w:r w:rsidR="00B0247F" w:rsidRPr="00322FE9">
        <w:rPr>
          <w:bCs/>
          <w:sz w:val="20"/>
          <w:szCs w:val="20"/>
        </w:rPr>
        <w:t xml:space="preserve"> (Приложение 3).</w:t>
      </w:r>
    </w:p>
    <w:p w:rsidR="00244218" w:rsidRPr="00322FE9" w:rsidRDefault="00F17A25" w:rsidP="00F029F1">
      <w:pPr>
        <w:numPr>
          <w:ilvl w:val="1"/>
          <w:numId w:val="2"/>
        </w:numPr>
        <w:tabs>
          <w:tab w:val="clear" w:pos="720"/>
          <w:tab w:val="left" w:pos="360"/>
        </w:tabs>
        <w:ind w:left="0" w:firstLine="0"/>
        <w:jc w:val="both"/>
        <w:rPr>
          <w:bCs/>
          <w:sz w:val="20"/>
          <w:szCs w:val="20"/>
        </w:rPr>
      </w:pPr>
      <w:r w:rsidRPr="00322FE9">
        <w:rPr>
          <w:bCs/>
          <w:sz w:val="20"/>
          <w:szCs w:val="20"/>
        </w:rPr>
        <w:t xml:space="preserve">На основании телефонного сообщения Банк </w:t>
      </w:r>
      <w:r w:rsidR="00AB352F" w:rsidRPr="00322FE9">
        <w:rPr>
          <w:bCs/>
          <w:sz w:val="20"/>
          <w:szCs w:val="20"/>
        </w:rPr>
        <w:t>приостанавливает действие Карт</w:t>
      </w:r>
      <w:r w:rsidR="00015924" w:rsidRPr="00322FE9">
        <w:rPr>
          <w:bCs/>
          <w:sz w:val="20"/>
          <w:szCs w:val="20"/>
        </w:rPr>
        <w:t xml:space="preserve"> </w:t>
      </w:r>
      <w:r w:rsidR="00DB513F" w:rsidRPr="00322FE9">
        <w:rPr>
          <w:bCs/>
          <w:sz w:val="20"/>
          <w:szCs w:val="20"/>
        </w:rPr>
        <w:t xml:space="preserve">в </w:t>
      </w:r>
      <w:r w:rsidR="00015924" w:rsidRPr="00322FE9">
        <w:rPr>
          <w:bCs/>
          <w:sz w:val="20"/>
          <w:szCs w:val="20"/>
        </w:rPr>
        <w:t>П</w:t>
      </w:r>
      <w:r w:rsidR="00DB513F" w:rsidRPr="00322FE9">
        <w:rPr>
          <w:bCs/>
          <w:sz w:val="20"/>
          <w:szCs w:val="20"/>
        </w:rPr>
        <w:t xml:space="preserve">латежной системе </w:t>
      </w:r>
      <w:r w:rsidRPr="00322FE9">
        <w:rPr>
          <w:bCs/>
          <w:sz w:val="20"/>
          <w:szCs w:val="20"/>
        </w:rPr>
        <w:t xml:space="preserve">на 3 (три) </w:t>
      </w:r>
      <w:r w:rsidR="00015924" w:rsidRPr="00322FE9">
        <w:rPr>
          <w:bCs/>
          <w:sz w:val="20"/>
          <w:szCs w:val="20"/>
        </w:rPr>
        <w:t>календарных</w:t>
      </w:r>
      <w:r w:rsidRPr="00322FE9">
        <w:rPr>
          <w:bCs/>
          <w:sz w:val="20"/>
          <w:szCs w:val="20"/>
        </w:rPr>
        <w:t xml:space="preserve"> дня без </w:t>
      </w:r>
      <w:r w:rsidR="00767A7F" w:rsidRPr="00322FE9">
        <w:rPr>
          <w:bCs/>
          <w:sz w:val="20"/>
          <w:szCs w:val="20"/>
        </w:rPr>
        <w:t>внесения</w:t>
      </w:r>
      <w:r w:rsidRPr="00322FE9">
        <w:rPr>
          <w:bCs/>
          <w:sz w:val="20"/>
          <w:szCs w:val="20"/>
        </w:rPr>
        <w:t xml:space="preserve"> в </w:t>
      </w:r>
      <w:proofErr w:type="gramStart"/>
      <w:r w:rsidR="006D237A" w:rsidRPr="00322FE9">
        <w:rPr>
          <w:bCs/>
          <w:sz w:val="20"/>
          <w:szCs w:val="20"/>
        </w:rPr>
        <w:t>стоп–лист</w:t>
      </w:r>
      <w:proofErr w:type="gramEnd"/>
      <w:r w:rsidRPr="00322FE9">
        <w:rPr>
          <w:bCs/>
          <w:sz w:val="20"/>
          <w:szCs w:val="20"/>
        </w:rPr>
        <w:t xml:space="preserve"> Платежной системы. Если в течение этого срока Клиент не представил документы согласно </w:t>
      </w:r>
      <w:r w:rsidR="00FF657B" w:rsidRPr="00322FE9">
        <w:rPr>
          <w:bCs/>
          <w:sz w:val="20"/>
          <w:szCs w:val="20"/>
        </w:rPr>
        <w:t>п.</w:t>
      </w:r>
      <w:r w:rsidRPr="00322FE9">
        <w:rPr>
          <w:bCs/>
          <w:sz w:val="20"/>
          <w:szCs w:val="20"/>
        </w:rPr>
        <w:t>п.</w:t>
      </w:r>
      <w:r w:rsidR="00E12227" w:rsidRPr="00322FE9">
        <w:rPr>
          <w:bCs/>
          <w:sz w:val="20"/>
          <w:szCs w:val="20"/>
        </w:rPr>
        <w:t xml:space="preserve"> 9.3.</w:t>
      </w:r>
      <w:r w:rsidR="00FE65C8" w:rsidRPr="00322FE9">
        <w:rPr>
          <w:bCs/>
          <w:sz w:val="20"/>
          <w:szCs w:val="20"/>
        </w:rPr>
        <w:t xml:space="preserve"> и/или</w:t>
      </w:r>
      <w:r w:rsidR="00226805" w:rsidRPr="00322FE9">
        <w:rPr>
          <w:bCs/>
          <w:sz w:val="20"/>
          <w:szCs w:val="20"/>
        </w:rPr>
        <w:t xml:space="preserve"> </w:t>
      </w:r>
      <w:r w:rsidR="00E12227" w:rsidRPr="00322FE9">
        <w:rPr>
          <w:bCs/>
          <w:sz w:val="20"/>
          <w:szCs w:val="20"/>
        </w:rPr>
        <w:t>9.4. настоящих Правил</w:t>
      </w:r>
      <w:r w:rsidRPr="00322FE9">
        <w:rPr>
          <w:bCs/>
          <w:sz w:val="20"/>
          <w:szCs w:val="20"/>
        </w:rPr>
        <w:t xml:space="preserve"> Банк </w:t>
      </w:r>
      <w:r w:rsidR="00140469" w:rsidRPr="00322FE9">
        <w:rPr>
          <w:sz w:val="20"/>
          <w:szCs w:val="20"/>
        </w:rPr>
        <w:t xml:space="preserve">имеет право возобновить </w:t>
      </w:r>
      <w:r w:rsidR="006B5B8C" w:rsidRPr="00322FE9">
        <w:rPr>
          <w:bCs/>
          <w:sz w:val="20"/>
          <w:szCs w:val="20"/>
        </w:rPr>
        <w:t>действие</w:t>
      </w:r>
      <w:r w:rsidR="00AB352F" w:rsidRPr="00322FE9">
        <w:rPr>
          <w:bCs/>
          <w:sz w:val="20"/>
          <w:szCs w:val="20"/>
        </w:rPr>
        <w:t xml:space="preserve"> Карт</w:t>
      </w:r>
      <w:r w:rsidR="00140469" w:rsidRPr="00322FE9">
        <w:rPr>
          <w:sz w:val="20"/>
          <w:szCs w:val="20"/>
        </w:rPr>
        <w:t xml:space="preserve"> без дополнительного уведомления Клиента</w:t>
      </w:r>
      <w:r w:rsidRPr="00322FE9">
        <w:rPr>
          <w:bCs/>
          <w:sz w:val="20"/>
          <w:szCs w:val="20"/>
        </w:rPr>
        <w:t>, и Клиент несет полную финансовую ответственность за их использование.</w:t>
      </w:r>
    </w:p>
    <w:p w:rsidR="00E53D4C" w:rsidRPr="00322FE9" w:rsidRDefault="00E53D4C" w:rsidP="00F029F1">
      <w:pPr>
        <w:numPr>
          <w:ilvl w:val="1"/>
          <w:numId w:val="2"/>
        </w:numPr>
        <w:tabs>
          <w:tab w:val="clear" w:pos="720"/>
          <w:tab w:val="left" w:pos="360"/>
        </w:tabs>
        <w:ind w:left="0" w:firstLine="0"/>
        <w:jc w:val="both"/>
        <w:rPr>
          <w:bCs/>
          <w:sz w:val="20"/>
          <w:szCs w:val="20"/>
        </w:rPr>
      </w:pPr>
      <w:r w:rsidRPr="00322FE9">
        <w:rPr>
          <w:sz w:val="20"/>
          <w:szCs w:val="20"/>
        </w:rPr>
        <w:t xml:space="preserve">При обнаружении Карты, заявленной ранее как </w:t>
      </w:r>
      <w:proofErr w:type="gramStart"/>
      <w:r w:rsidRPr="00322FE9">
        <w:rPr>
          <w:sz w:val="20"/>
          <w:szCs w:val="20"/>
        </w:rPr>
        <w:t>утраченная</w:t>
      </w:r>
      <w:proofErr w:type="gramEnd"/>
      <w:r w:rsidRPr="00322FE9">
        <w:rPr>
          <w:sz w:val="20"/>
          <w:szCs w:val="20"/>
        </w:rPr>
        <w:t>, Клиент обязан незамедлительно вернуть ее в Банк</w:t>
      </w:r>
      <w:r w:rsidR="00C71921" w:rsidRPr="00322FE9">
        <w:rPr>
          <w:sz w:val="20"/>
          <w:szCs w:val="20"/>
        </w:rPr>
        <w:t xml:space="preserve">. </w:t>
      </w:r>
    </w:p>
    <w:p w:rsidR="00140469" w:rsidRPr="00322FE9" w:rsidRDefault="00140469" w:rsidP="00F029F1">
      <w:pPr>
        <w:numPr>
          <w:ilvl w:val="1"/>
          <w:numId w:val="2"/>
        </w:numPr>
        <w:tabs>
          <w:tab w:val="clear" w:pos="720"/>
          <w:tab w:val="left" w:pos="360"/>
        </w:tabs>
        <w:ind w:left="0" w:firstLine="0"/>
        <w:jc w:val="both"/>
        <w:rPr>
          <w:bCs/>
          <w:sz w:val="20"/>
          <w:szCs w:val="20"/>
        </w:rPr>
      </w:pPr>
      <w:r w:rsidRPr="00322FE9">
        <w:rPr>
          <w:bCs/>
          <w:sz w:val="20"/>
          <w:szCs w:val="20"/>
        </w:rPr>
        <w:t xml:space="preserve">При утрате Клиент обязан оплатить / плату за приостановку действия Карты в соответствии с Тарифами Банка. </w:t>
      </w:r>
    </w:p>
    <w:p w:rsidR="00F17A25" w:rsidRPr="00322FE9" w:rsidRDefault="00F17A25" w:rsidP="00F029F1">
      <w:pPr>
        <w:numPr>
          <w:ilvl w:val="1"/>
          <w:numId w:val="2"/>
        </w:numPr>
        <w:tabs>
          <w:tab w:val="clear" w:pos="720"/>
          <w:tab w:val="left" w:pos="360"/>
        </w:tabs>
        <w:ind w:left="0" w:firstLine="0"/>
        <w:jc w:val="both"/>
        <w:rPr>
          <w:bCs/>
          <w:sz w:val="20"/>
          <w:szCs w:val="20"/>
        </w:rPr>
      </w:pPr>
      <w:r w:rsidRPr="00322FE9">
        <w:rPr>
          <w:bCs/>
          <w:sz w:val="20"/>
          <w:szCs w:val="20"/>
        </w:rPr>
        <w:t xml:space="preserve">Предоставление в пользование новой Карты взамен утраченной </w:t>
      </w:r>
      <w:r w:rsidR="00E26185" w:rsidRPr="00322FE9">
        <w:rPr>
          <w:bCs/>
          <w:sz w:val="20"/>
          <w:szCs w:val="20"/>
        </w:rPr>
        <w:t xml:space="preserve">или временной </w:t>
      </w:r>
      <w:r w:rsidRPr="00322FE9">
        <w:rPr>
          <w:bCs/>
          <w:sz w:val="20"/>
          <w:szCs w:val="20"/>
        </w:rPr>
        <w:t xml:space="preserve">осуществляется Банком на </w:t>
      </w:r>
      <w:proofErr w:type="gramStart"/>
      <w:r w:rsidRPr="00322FE9">
        <w:rPr>
          <w:bCs/>
          <w:sz w:val="20"/>
          <w:szCs w:val="20"/>
        </w:rPr>
        <w:t>основании</w:t>
      </w:r>
      <w:proofErr w:type="gramEnd"/>
      <w:r w:rsidRPr="00322FE9">
        <w:rPr>
          <w:bCs/>
          <w:sz w:val="20"/>
          <w:szCs w:val="20"/>
        </w:rPr>
        <w:t xml:space="preserve"> соответствующего Поручения Клиента (</w:t>
      </w:r>
      <w:r w:rsidR="00E12227" w:rsidRPr="00322FE9">
        <w:rPr>
          <w:bCs/>
          <w:sz w:val="20"/>
          <w:szCs w:val="20"/>
        </w:rPr>
        <w:t>Приложение 3</w:t>
      </w:r>
      <w:r w:rsidRPr="00322FE9">
        <w:rPr>
          <w:bCs/>
          <w:sz w:val="20"/>
          <w:szCs w:val="20"/>
        </w:rPr>
        <w:t xml:space="preserve">). </w:t>
      </w:r>
    </w:p>
    <w:p w:rsidR="00F17A25" w:rsidRPr="00322FE9" w:rsidRDefault="00F17A25" w:rsidP="00F029F1">
      <w:pPr>
        <w:numPr>
          <w:ilvl w:val="1"/>
          <w:numId w:val="2"/>
        </w:numPr>
        <w:tabs>
          <w:tab w:val="clear" w:pos="720"/>
          <w:tab w:val="left" w:pos="360"/>
        </w:tabs>
        <w:ind w:left="0" w:firstLine="0"/>
        <w:jc w:val="both"/>
        <w:rPr>
          <w:bCs/>
          <w:sz w:val="20"/>
          <w:szCs w:val="20"/>
        </w:rPr>
      </w:pPr>
      <w:bookmarkStart w:id="22" w:name="_Ref80694156"/>
      <w:r w:rsidRPr="00322FE9">
        <w:rPr>
          <w:bCs/>
          <w:sz w:val="20"/>
          <w:szCs w:val="20"/>
        </w:rPr>
        <w:t xml:space="preserve">Новая Карта и специальный конверт с новым </w:t>
      </w:r>
      <w:r w:rsidR="006D237A" w:rsidRPr="00322FE9">
        <w:rPr>
          <w:bCs/>
          <w:sz w:val="20"/>
          <w:szCs w:val="20"/>
        </w:rPr>
        <w:t>ПИН–код</w:t>
      </w:r>
      <w:r w:rsidRPr="00322FE9">
        <w:rPr>
          <w:bCs/>
          <w:sz w:val="20"/>
          <w:szCs w:val="20"/>
        </w:rPr>
        <w:t xml:space="preserve">ом будут предоставлены в пользование Клиенту или его уполномоченному лицу не позднее, чем через </w:t>
      </w:r>
      <w:r w:rsidR="00DB513F" w:rsidRPr="00322FE9">
        <w:rPr>
          <w:bCs/>
          <w:sz w:val="20"/>
          <w:szCs w:val="20"/>
        </w:rPr>
        <w:t>7</w:t>
      </w:r>
      <w:r w:rsidRPr="00322FE9">
        <w:rPr>
          <w:bCs/>
          <w:sz w:val="20"/>
          <w:szCs w:val="20"/>
        </w:rPr>
        <w:t xml:space="preserve"> (</w:t>
      </w:r>
      <w:r w:rsidR="00DB513F" w:rsidRPr="00322FE9">
        <w:rPr>
          <w:bCs/>
          <w:sz w:val="20"/>
          <w:szCs w:val="20"/>
        </w:rPr>
        <w:t>семь</w:t>
      </w:r>
      <w:r w:rsidRPr="00322FE9">
        <w:rPr>
          <w:bCs/>
          <w:sz w:val="20"/>
          <w:szCs w:val="20"/>
        </w:rPr>
        <w:t>) рабочих дней после оплаты согласно Тарифам Банка:</w:t>
      </w:r>
      <w:bookmarkEnd w:id="22"/>
    </w:p>
    <w:p w:rsidR="00991360" w:rsidRPr="00322FE9" w:rsidRDefault="00991360" w:rsidP="00A615A5">
      <w:pPr>
        <w:numPr>
          <w:ilvl w:val="0"/>
          <w:numId w:val="12"/>
        </w:numPr>
        <w:tabs>
          <w:tab w:val="clear" w:pos="1267"/>
          <w:tab w:val="left" w:pos="480"/>
          <w:tab w:val="num" w:pos="600"/>
        </w:tabs>
        <w:ind w:left="840" w:hanging="480"/>
        <w:jc w:val="both"/>
        <w:rPr>
          <w:sz w:val="20"/>
          <w:szCs w:val="20"/>
        </w:rPr>
      </w:pPr>
      <w:r w:rsidRPr="00322FE9">
        <w:rPr>
          <w:sz w:val="20"/>
          <w:szCs w:val="20"/>
        </w:rPr>
        <w:t xml:space="preserve">платы за приостановку действия </w:t>
      </w:r>
      <w:r w:rsidR="00150878" w:rsidRPr="00322FE9">
        <w:rPr>
          <w:sz w:val="20"/>
          <w:szCs w:val="20"/>
        </w:rPr>
        <w:t>К</w:t>
      </w:r>
      <w:r w:rsidRPr="00322FE9">
        <w:rPr>
          <w:sz w:val="20"/>
          <w:szCs w:val="20"/>
        </w:rPr>
        <w:t>арты в случае ее утраты;</w:t>
      </w:r>
    </w:p>
    <w:p w:rsidR="00F17A25" w:rsidRPr="00322FE9" w:rsidRDefault="00F17A25" w:rsidP="00A615A5">
      <w:pPr>
        <w:numPr>
          <w:ilvl w:val="0"/>
          <w:numId w:val="12"/>
        </w:numPr>
        <w:tabs>
          <w:tab w:val="clear" w:pos="1267"/>
          <w:tab w:val="left" w:pos="480"/>
          <w:tab w:val="num" w:pos="600"/>
        </w:tabs>
        <w:ind w:left="840" w:hanging="480"/>
        <w:jc w:val="both"/>
        <w:rPr>
          <w:sz w:val="20"/>
          <w:szCs w:val="20"/>
        </w:rPr>
      </w:pPr>
      <w:proofErr w:type="gramStart"/>
      <w:r w:rsidRPr="00322FE9">
        <w:rPr>
          <w:sz w:val="20"/>
          <w:szCs w:val="20"/>
        </w:rPr>
        <w:t xml:space="preserve">внесения утраченной Карты в </w:t>
      </w:r>
      <w:r w:rsidR="006D237A" w:rsidRPr="00322FE9">
        <w:rPr>
          <w:sz w:val="20"/>
          <w:szCs w:val="20"/>
        </w:rPr>
        <w:t>стоп–лист</w:t>
      </w:r>
      <w:r w:rsidRPr="00322FE9">
        <w:rPr>
          <w:sz w:val="20"/>
          <w:szCs w:val="20"/>
        </w:rPr>
        <w:t xml:space="preserve"> </w:t>
      </w:r>
      <w:r w:rsidR="00AB352F" w:rsidRPr="00322FE9">
        <w:rPr>
          <w:sz w:val="20"/>
          <w:szCs w:val="20"/>
        </w:rPr>
        <w:t>П</w:t>
      </w:r>
      <w:r w:rsidRPr="00322FE9">
        <w:rPr>
          <w:sz w:val="20"/>
          <w:szCs w:val="20"/>
        </w:rPr>
        <w:t>латежной системы (при наличии заявления, указанного в п.</w:t>
      </w:r>
      <w:r w:rsidR="00653176" w:rsidRPr="00322FE9">
        <w:rPr>
          <w:sz w:val="20"/>
          <w:szCs w:val="20"/>
        </w:rPr>
        <w:t>9.4.</w:t>
      </w:r>
      <w:proofErr w:type="gramEnd"/>
      <w:r w:rsidR="00653176" w:rsidRPr="00322FE9">
        <w:rPr>
          <w:sz w:val="20"/>
          <w:szCs w:val="20"/>
        </w:rPr>
        <w:t xml:space="preserve"> </w:t>
      </w:r>
      <w:proofErr w:type="gramStart"/>
      <w:r w:rsidR="00E12227" w:rsidRPr="00322FE9">
        <w:rPr>
          <w:sz w:val="20"/>
          <w:szCs w:val="20"/>
        </w:rPr>
        <w:t>Настоящих Правил</w:t>
      </w:r>
      <w:r w:rsidRPr="00322FE9">
        <w:rPr>
          <w:sz w:val="20"/>
          <w:szCs w:val="20"/>
        </w:rPr>
        <w:t>);</w:t>
      </w:r>
      <w:proofErr w:type="gramEnd"/>
    </w:p>
    <w:p w:rsidR="00F17A25" w:rsidRPr="00322FE9" w:rsidRDefault="00F17A25" w:rsidP="00A615A5">
      <w:pPr>
        <w:numPr>
          <w:ilvl w:val="0"/>
          <w:numId w:val="12"/>
        </w:numPr>
        <w:tabs>
          <w:tab w:val="clear" w:pos="1267"/>
          <w:tab w:val="left" w:pos="480"/>
          <w:tab w:val="num" w:pos="600"/>
        </w:tabs>
        <w:ind w:left="840" w:hanging="480"/>
        <w:jc w:val="both"/>
        <w:rPr>
          <w:sz w:val="20"/>
          <w:szCs w:val="20"/>
        </w:rPr>
      </w:pPr>
      <w:r w:rsidRPr="00322FE9">
        <w:rPr>
          <w:sz w:val="20"/>
          <w:szCs w:val="20"/>
        </w:rPr>
        <w:t>платы за о</w:t>
      </w:r>
      <w:r w:rsidR="00150F74" w:rsidRPr="00322FE9">
        <w:rPr>
          <w:sz w:val="20"/>
          <w:szCs w:val="20"/>
        </w:rPr>
        <w:t>формление</w:t>
      </w:r>
      <w:r w:rsidRPr="00322FE9">
        <w:rPr>
          <w:sz w:val="20"/>
          <w:szCs w:val="20"/>
        </w:rPr>
        <w:t xml:space="preserve"> новой Карты.</w:t>
      </w:r>
    </w:p>
    <w:p w:rsidR="00F17A25" w:rsidRPr="00322FE9" w:rsidRDefault="00F17A25" w:rsidP="00F029F1">
      <w:pPr>
        <w:numPr>
          <w:ilvl w:val="1"/>
          <w:numId w:val="2"/>
        </w:numPr>
        <w:tabs>
          <w:tab w:val="clear" w:pos="720"/>
          <w:tab w:val="left" w:pos="360"/>
        </w:tabs>
        <w:ind w:left="0" w:firstLine="0"/>
        <w:jc w:val="both"/>
        <w:rPr>
          <w:bCs/>
          <w:sz w:val="20"/>
          <w:szCs w:val="20"/>
        </w:rPr>
      </w:pPr>
      <w:r w:rsidRPr="00322FE9">
        <w:rPr>
          <w:bCs/>
          <w:sz w:val="20"/>
          <w:szCs w:val="20"/>
        </w:rPr>
        <w:t xml:space="preserve">В </w:t>
      </w:r>
      <w:proofErr w:type="gramStart"/>
      <w:r w:rsidRPr="00322FE9">
        <w:rPr>
          <w:bCs/>
          <w:sz w:val="20"/>
          <w:szCs w:val="20"/>
        </w:rPr>
        <w:t>случае</w:t>
      </w:r>
      <w:proofErr w:type="gramEnd"/>
      <w:r w:rsidRPr="00322FE9">
        <w:rPr>
          <w:bCs/>
          <w:sz w:val="20"/>
          <w:szCs w:val="20"/>
        </w:rPr>
        <w:t xml:space="preserve"> утраты </w:t>
      </w:r>
      <w:r w:rsidR="006D237A" w:rsidRPr="00322FE9">
        <w:rPr>
          <w:bCs/>
          <w:sz w:val="20"/>
          <w:szCs w:val="20"/>
        </w:rPr>
        <w:t>ПИН–код</w:t>
      </w:r>
      <w:r w:rsidRPr="00322FE9">
        <w:rPr>
          <w:bCs/>
          <w:sz w:val="20"/>
          <w:szCs w:val="20"/>
        </w:rPr>
        <w:t xml:space="preserve">а Клиент должен представить в Банк Поручение на </w:t>
      </w:r>
      <w:proofErr w:type="spellStart"/>
      <w:r w:rsidRPr="00322FE9">
        <w:rPr>
          <w:bCs/>
          <w:sz w:val="20"/>
          <w:szCs w:val="20"/>
        </w:rPr>
        <w:t>перевыпуск</w:t>
      </w:r>
      <w:proofErr w:type="spellEnd"/>
      <w:r w:rsidRPr="00322FE9">
        <w:rPr>
          <w:bCs/>
          <w:sz w:val="20"/>
          <w:szCs w:val="20"/>
        </w:rPr>
        <w:t xml:space="preserve"> </w:t>
      </w:r>
      <w:r w:rsidR="00244218" w:rsidRPr="00322FE9">
        <w:rPr>
          <w:bCs/>
          <w:sz w:val="20"/>
          <w:szCs w:val="20"/>
        </w:rPr>
        <w:t xml:space="preserve">карты с новым </w:t>
      </w:r>
      <w:r w:rsidR="006D237A" w:rsidRPr="00322FE9">
        <w:rPr>
          <w:bCs/>
          <w:sz w:val="20"/>
          <w:szCs w:val="20"/>
        </w:rPr>
        <w:t>ПИН–код</w:t>
      </w:r>
      <w:r w:rsidR="00244218" w:rsidRPr="00322FE9">
        <w:rPr>
          <w:bCs/>
          <w:sz w:val="20"/>
          <w:szCs w:val="20"/>
        </w:rPr>
        <w:t>ом</w:t>
      </w:r>
      <w:r w:rsidRPr="00322FE9">
        <w:rPr>
          <w:bCs/>
          <w:sz w:val="20"/>
          <w:szCs w:val="20"/>
        </w:rPr>
        <w:t xml:space="preserve"> (</w:t>
      </w:r>
      <w:r w:rsidR="00E12227" w:rsidRPr="00322FE9">
        <w:rPr>
          <w:bCs/>
          <w:sz w:val="20"/>
          <w:szCs w:val="20"/>
        </w:rPr>
        <w:t>Приложение 3</w:t>
      </w:r>
      <w:r w:rsidRPr="00322FE9">
        <w:rPr>
          <w:bCs/>
          <w:sz w:val="20"/>
          <w:szCs w:val="20"/>
        </w:rPr>
        <w:t>).</w:t>
      </w:r>
    </w:p>
    <w:p w:rsidR="00F17A25" w:rsidRPr="00322FE9" w:rsidRDefault="00F17A25" w:rsidP="00F029F1">
      <w:pPr>
        <w:numPr>
          <w:ilvl w:val="1"/>
          <w:numId w:val="2"/>
        </w:numPr>
        <w:tabs>
          <w:tab w:val="clear" w:pos="720"/>
          <w:tab w:val="left" w:pos="360"/>
        </w:tabs>
        <w:ind w:left="0" w:firstLine="0"/>
        <w:jc w:val="both"/>
        <w:rPr>
          <w:bCs/>
          <w:sz w:val="20"/>
          <w:szCs w:val="20"/>
        </w:rPr>
      </w:pPr>
      <w:bookmarkStart w:id="23" w:name="_Ref80694161"/>
      <w:r w:rsidRPr="00322FE9">
        <w:rPr>
          <w:bCs/>
          <w:sz w:val="20"/>
          <w:szCs w:val="20"/>
        </w:rPr>
        <w:t xml:space="preserve">Специальный конверт с новым </w:t>
      </w:r>
      <w:r w:rsidR="006D237A" w:rsidRPr="00322FE9">
        <w:rPr>
          <w:bCs/>
          <w:sz w:val="20"/>
          <w:szCs w:val="20"/>
        </w:rPr>
        <w:t>ПИН–код</w:t>
      </w:r>
      <w:r w:rsidRPr="00322FE9">
        <w:rPr>
          <w:bCs/>
          <w:sz w:val="20"/>
          <w:szCs w:val="20"/>
        </w:rPr>
        <w:t xml:space="preserve">ом будет предоставлен Клиенту или его уполномоченному лицу не позднее, чем через 3 (три) рабочих дня после оплаты </w:t>
      </w:r>
      <w:proofErr w:type="spellStart"/>
      <w:r w:rsidRPr="00322FE9">
        <w:rPr>
          <w:bCs/>
          <w:sz w:val="20"/>
          <w:szCs w:val="20"/>
        </w:rPr>
        <w:t>перевыпуска</w:t>
      </w:r>
      <w:proofErr w:type="spellEnd"/>
      <w:r w:rsidRPr="00322FE9">
        <w:rPr>
          <w:bCs/>
          <w:sz w:val="20"/>
          <w:szCs w:val="20"/>
        </w:rPr>
        <w:t xml:space="preserve"> </w:t>
      </w:r>
      <w:r w:rsidR="006D237A" w:rsidRPr="00322FE9">
        <w:rPr>
          <w:bCs/>
          <w:sz w:val="20"/>
          <w:szCs w:val="20"/>
        </w:rPr>
        <w:t>ПИН–код</w:t>
      </w:r>
      <w:r w:rsidRPr="00322FE9">
        <w:rPr>
          <w:bCs/>
          <w:sz w:val="20"/>
          <w:szCs w:val="20"/>
        </w:rPr>
        <w:t>а согласно Тарифам Банка.</w:t>
      </w:r>
      <w:bookmarkEnd w:id="23"/>
    </w:p>
    <w:p w:rsidR="00F17A25" w:rsidRPr="00322FE9" w:rsidRDefault="00F17A25" w:rsidP="00F029F1">
      <w:pPr>
        <w:numPr>
          <w:ilvl w:val="1"/>
          <w:numId w:val="2"/>
        </w:numPr>
        <w:tabs>
          <w:tab w:val="clear" w:pos="720"/>
          <w:tab w:val="left" w:pos="360"/>
        </w:tabs>
        <w:ind w:left="0" w:firstLine="0"/>
        <w:jc w:val="both"/>
        <w:rPr>
          <w:bCs/>
          <w:sz w:val="20"/>
          <w:szCs w:val="20"/>
        </w:rPr>
      </w:pPr>
      <w:r w:rsidRPr="00322FE9">
        <w:rPr>
          <w:bCs/>
          <w:sz w:val="20"/>
          <w:szCs w:val="20"/>
        </w:rPr>
        <w:t xml:space="preserve">Списание денежных средств </w:t>
      </w:r>
      <w:r w:rsidR="00B45A68" w:rsidRPr="00322FE9">
        <w:rPr>
          <w:bCs/>
          <w:sz w:val="20"/>
          <w:szCs w:val="20"/>
        </w:rPr>
        <w:t xml:space="preserve">в оплату услуг Банка </w:t>
      </w:r>
      <w:r w:rsidRPr="00322FE9">
        <w:rPr>
          <w:bCs/>
          <w:sz w:val="20"/>
          <w:szCs w:val="20"/>
        </w:rPr>
        <w:t>согласно п</w:t>
      </w:r>
      <w:r w:rsidR="00090503" w:rsidRPr="00322FE9">
        <w:rPr>
          <w:bCs/>
          <w:sz w:val="20"/>
          <w:szCs w:val="20"/>
        </w:rPr>
        <w:t>.п</w:t>
      </w:r>
      <w:r w:rsidRPr="00322FE9">
        <w:rPr>
          <w:bCs/>
          <w:sz w:val="20"/>
          <w:szCs w:val="20"/>
        </w:rPr>
        <w:t>.</w:t>
      </w:r>
      <w:r w:rsidR="00C5016A" w:rsidRPr="00322FE9">
        <w:rPr>
          <w:bCs/>
          <w:sz w:val="20"/>
          <w:szCs w:val="20"/>
        </w:rPr>
        <w:t xml:space="preserve"> </w:t>
      </w:r>
      <w:r w:rsidR="00E12227" w:rsidRPr="00322FE9">
        <w:rPr>
          <w:bCs/>
          <w:sz w:val="20"/>
          <w:szCs w:val="20"/>
        </w:rPr>
        <w:t>9.11</w:t>
      </w:r>
      <w:r w:rsidR="00090503" w:rsidRPr="00322FE9">
        <w:rPr>
          <w:bCs/>
          <w:sz w:val="20"/>
          <w:szCs w:val="20"/>
        </w:rPr>
        <w:t xml:space="preserve"> и </w:t>
      </w:r>
      <w:r w:rsidR="00E12227" w:rsidRPr="00322FE9">
        <w:rPr>
          <w:bCs/>
          <w:sz w:val="20"/>
          <w:szCs w:val="20"/>
        </w:rPr>
        <w:t>9.13. настоящих Правил</w:t>
      </w:r>
      <w:r w:rsidRPr="00322FE9">
        <w:rPr>
          <w:bCs/>
          <w:sz w:val="20"/>
          <w:szCs w:val="20"/>
        </w:rPr>
        <w:t xml:space="preserve"> осуществляется Банком</w:t>
      </w:r>
      <w:r w:rsidR="00244218" w:rsidRPr="00322FE9">
        <w:rPr>
          <w:bCs/>
          <w:sz w:val="20"/>
          <w:szCs w:val="20"/>
        </w:rPr>
        <w:t xml:space="preserve"> в соответствии с п.7</w:t>
      </w:r>
      <w:r w:rsidR="00E12227" w:rsidRPr="00322FE9">
        <w:rPr>
          <w:bCs/>
          <w:sz w:val="20"/>
          <w:szCs w:val="20"/>
        </w:rPr>
        <w:t>.</w:t>
      </w:r>
      <w:r w:rsidR="00244218" w:rsidRPr="00322FE9">
        <w:rPr>
          <w:bCs/>
          <w:sz w:val="20"/>
          <w:szCs w:val="20"/>
        </w:rPr>
        <w:t>2</w:t>
      </w:r>
      <w:r w:rsidR="00E12227" w:rsidRPr="00322FE9">
        <w:rPr>
          <w:bCs/>
          <w:sz w:val="20"/>
          <w:szCs w:val="20"/>
        </w:rPr>
        <w:t>.</w:t>
      </w:r>
      <w:r w:rsidR="00244218" w:rsidRPr="00322FE9">
        <w:rPr>
          <w:bCs/>
          <w:sz w:val="20"/>
          <w:szCs w:val="20"/>
        </w:rPr>
        <w:t xml:space="preserve"> настоящих Правил. П</w:t>
      </w:r>
      <w:r w:rsidRPr="00322FE9">
        <w:rPr>
          <w:bCs/>
          <w:sz w:val="20"/>
          <w:szCs w:val="20"/>
        </w:rPr>
        <w:t>ри отсутствии необходимой суммы денежных средств оплата производится после пополнения картсчета Клиентом.</w:t>
      </w:r>
    </w:p>
    <w:p w:rsidR="00F17A25" w:rsidRPr="00322FE9" w:rsidRDefault="00F17A25" w:rsidP="00F029F1">
      <w:pPr>
        <w:pStyle w:val="2"/>
        <w:numPr>
          <w:ilvl w:val="0"/>
          <w:numId w:val="2"/>
        </w:numPr>
        <w:spacing w:before="120" w:after="120" w:line="240" w:lineRule="auto"/>
        <w:ind w:left="539" w:hanging="539"/>
        <w:rPr>
          <w:sz w:val="20"/>
          <w:szCs w:val="20"/>
        </w:rPr>
      </w:pPr>
      <w:r w:rsidRPr="00322FE9">
        <w:rPr>
          <w:sz w:val="20"/>
          <w:szCs w:val="20"/>
        </w:rPr>
        <w:t xml:space="preserve">СРОК ДЕЙСТВИЯ КАРТ, ПОРЯДОК </w:t>
      </w:r>
      <w:r w:rsidR="00B8015D" w:rsidRPr="00322FE9">
        <w:rPr>
          <w:sz w:val="20"/>
          <w:szCs w:val="20"/>
        </w:rPr>
        <w:t xml:space="preserve">ПЕРЕВЫПУСКА КАРТ, </w:t>
      </w:r>
      <w:r w:rsidRPr="00322FE9">
        <w:rPr>
          <w:sz w:val="20"/>
          <w:szCs w:val="20"/>
        </w:rPr>
        <w:t>РАСТОРЖЕНИЯ ДОГОВОРА НА ИСПОЛЬЗОВАНИЕ КАРТЫ И ПРЕКРАЩЕНИЯ ДЕЙСТВИЯ НАСТОЯЩИХ ПРАВИЛ</w:t>
      </w:r>
    </w:p>
    <w:p w:rsidR="009F0354" w:rsidRPr="00322FE9" w:rsidRDefault="00991360" w:rsidP="00F029F1">
      <w:pPr>
        <w:numPr>
          <w:ilvl w:val="1"/>
          <w:numId w:val="2"/>
        </w:numPr>
        <w:tabs>
          <w:tab w:val="clear" w:pos="720"/>
          <w:tab w:val="left" w:pos="360"/>
        </w:tabs>
        <w:ind w:left="0" w:firstLine="0"/>
        <w:jc w:val="both"/>
        <w:rPr>
          <w:bCs/>
          <w:sz w:val="20"/>
          <w:szCs w:val="20"/>
        </w:rPr>
      </w:pPr>
      <w:bookmarkStart w:id="24" w:name="_Ref204416301"/>
      <w:r w:rsidRPr="00322FE9">
        <w:rPr>
          <w:bCs/>
          <w:sz w:val="20"/>
          <w:szCs w:val="20"/>
        </w:rPr>
        <w:t xml:space="preserve">Продолжительность срока действия Карты </w:t>
      </w:r>
      <w:r w:rsidR="00BD6BA5" w:rsidRPr="00322FE9">
        <w:rPr>
          <w:bCs/>
          <w:sz w:val="20"/>
          <w:szCs w:val="20"/>
        </w:rPr>
        <w:t>–</w:t>
      </w:r>
      <w:r w:rsidRPr="00322FE9">
        <w:rPr>
          <w:bCs/>
          <w:sz w:val="20"/>
          <w:szCs w:val="20"/>
        </w:rPr>
        <w:t xml:space="preserve"> </w:t>
      </w:r>
      <w:r w:rsidR="00BD6BA5" w:rsidRPr="00322FE9">
        <w:rPr>
          <w:bCs/>
          <w:sz w:val="20"/>
          <w:szCs w:val="20"/>
        </w:rPr>
        <w:t>от 1</w:t>
      </w:r>
      <w:r w:rsidR="0010687F" w:rsidRPr="00322FE9">
        <w:rPr>
          <w:bCs/>
          <w:sz w:val="20"/>
          <w:szCs w:val="20"/>
        </w:rPr>
        <w:t xml:space="preserve"> </w:t>
      </w:r>
      <w:r w:rsidR="00BD6BA5" w:rsidRPr="00322FE9">
        <w:rPr>
          <w:bCs/>
          <w:sz w:val="20"/>
          <w:szCs w:val="20"/>
        </w:rPr>
        <w:t xml:space="preserve">(одного) года до  </w:t>
      </w:r>
      <w:r w:rsidRPr="00322FE9">
        <w:rPr>
          <w:bCs/>
          <w:sz w:val="20"/>
          <w:szCs w:val="20"/>
        </w:rPr>
        <w:t xml:space="preserve">3 </w:t>
      </w:r>
      <w:r w:rsidR="003F6309" w:rsidRPr="00322FE9">
        <w:rPr>
          <w:bCs/>
          <w:sz w:val="20"/>
          <w:szCs w:val="20"/>
        </w:rPr>
        <w:t>(</w:t>
      </w:r>
      <w:r w:rsidR="00BD6BA5" w:rsidRPr="00322FE9">
        <w:rPr>
          <w:bCs/>
          <w:sz w:val="20"/>
          <w:szCs w:val="20"/>
        </w:rPr>
        <w:t>трех</w:t>
      </w:r>
      <w:r w:rsidR="003F6309" w:rsidRPr="00322FE9">
        <w:rPr>
          <w:bCs/>
          <w:sz w:val="20"/>
          <w:szCs w:val="20"/>
        </w:rPr>
        <w:t xml:space="preserve">)  </w:t>
      </w:r>
      <w:r w:rsidR="00BD6BA5" w:rsidRPr="00322FE9">
        <w:rPr>
          <w:bCs/>
          <w:sz w:val="20"/>
          <w:szCs w:val="20"/>
        </w:rPr>
        <w:t>лет</w:t>
      </w:r>
      <w:r w:rsidRPr="00322FE9">
        <w:rPr>
          <w:bCs/>
          <w:sz w:val="20"/>
          <w:szCs w:val="20"/>
        </w:rPr>
        <w:t xml:space="preserve">. </w:t>
      </w:r>
      <w:r w:rsidR="00F17A25" w:rsidRPr="00322FE9">
        <w:rPr>
          <w:bCs/>
          <w:sz w:val="20"/>
          <w:szCs w:val="20"/>
        </w:rPr>
        <w:t xml:space="preserve">Дата окончания срока действия Карты </w:t>
      </w:r>
      <w:r w:rsidR="00897694" w:rsidRPr="00322FE9">
        <w:rPr>
          <w:bCs/>
          <w:sz w:val="20"/>
          <w:szCs w:val="20"/>
        </w:rPr>
        <w:t xml:space="preserve">– последний день месяца года указанного </w:t>
      </w:r>
      <w:r w:rsidR="00F17A25" w:rsidRPr="00322FE9">
        <w:rPr>
          <w:bCs/>
          <w:sz w:val="20"/>
          <w:szCs w:val="20"/>
        </w:rPr>
        <w:t xml:space="preserve">на ее лицевой стороне. </w:t>
      </w:r>
      <w:bookmarkEnd w:id="24"/>
    </w:p>
    <w:p w:rsidR="008468F0" w:rsidRPr="00322FE9" w:rsidRDefault="003C3BE4" w:rsidP="00F029F1">
      <w:pPr>
        <w:numPr>
          <w:ilvl w:val="1"/>
          <w:numId w:val="2"/>
        </w:numPr>
        <w:tabs>
          <w:tab w:val="clear" w:pos="720"/>
          <w:tab w:val="left" w:pos="360"/>
        </w:tabs>
        <w:ind w:left="0" w:firstLine="0"/>
        <w:jc w:val="both"/>
        <w:rPr>
          <w:bCs/>
          <w:sz w:val="20"/>
          <w:szCs w:val="20"/>
        </w:rPr>
      </w:pPr>
      <w:r w:rsidRPr="00322FE9">
        <w:rPr>
          <w:bCs/>
          <w:sz w:val="20"/>
          <w:szCs w:val="20"/>
        </w:rPr>
        <w:t>По истечении срока действия Карты</w:t>
      </w:r>
      <w:r w:rsidR="009A2D66" w:rsidRPr="00322FE9">
        <w:rPr>
          <w:bCs/>
          <w:sz w:val="20"/>
          <w:szCs w:val="20"/>
        </w:rPr>
        <w:t>,</w:t>
      </w:r>
      <w:r w:rsidRPr="00322FE9">
        <w:rPr>
          <w:bCs/>
          <w:sz w:val="20"/>
          <w:szCs w:val="20"/>
        </w:rPr>
        <w:t xml:space="preserve"> </w:t>
      </w:r>
      <w:r w:rsidR="00910B7B" w:rsidRPr="00322FE9">
        <w:rPr>
          <w:bCs/>
          <w:sz w:val="20"/>
          <w:szCs w:val="20"/>
        </w:rPr>
        <w:t>Карта</w:t>
      </w:r>
      <w:r w:rsidR="00226805" w:rsidRPr="00322FE9">
        <w:rPr>
          <w:bCs/>
          <w:sz w:val="20"/>
          <w:szCs w:val="20"/>
        </w:rPr>
        <w:t xml:space="preserve"> </w:t>
      </w:r>
      <w:r w:rsidR="009A3A86" w:rsidRPr="00322FE9">
        <w:rPr>
          <w:bCs/>
          <w:sz w:val="20"/>
          <w:szCs w:val="20"/>
        </w:rPr>
        <w:t>пере</w:t>
      </w:r>
      <w:r w:rsidR="009F0354" w:rsidRPr="00322FE9">
        <w:rPr>
          <w:bCs/>
          <w:sz w:val="20"/>
          <w:szCs w:val="20"/>
        </w:rPr>
        <w:t>оформляется (</w:t>
      </w:r>
      <w:proofErr w:type="spellStart"/>
      <w:r w:rsidR="009F0354" w:rsidRPr="00322FE9">
        <w:rPr>
          <w:bCs/>
          <w:sz w:val="20"/>
          <w:szCs w:val="20"/>
        </w:rPr>
        <w:t>перевыпускается</w:t>
      </w:r>
      <w:proofErr w:type="spellEnd"/>
      <w:r w:rsidR="009F0354" w:rsidRPr="00322FE9">
        <w:rPr>
          <w:bCs/>
          <w:sz w:val="20"/>
          <w:szCs w:val="20"/>
        </w:rPr>
        <w:t>)</w:t>
      </w:r>
      <w:r w:rsidR="009A3A86" w:rsidRPr="00322FE9">
        <w:rPr>
          <w:bCs/>
          <w:sz w:val="20"/>
          <w:szCs w:val="20"/>
        </w:rPr>
        <w:t xml:space="preserve"> автоматически на новый срок </w:t>
      </w:r>
      <w:r w:rsidR="00FC43FF" w:rsidRPr="00322FE9">
        <w:rPr>
          <w:bCs/>
          <w:sz w:val="20"/>
          <w:szCs w:val="20"/>
        </w:rPr>
        <w:t>при условии</w:t>
      </w:r>
      <w:r w:rsidR="008468F0" w:rsidRPr="00322FE9">
        <w:rPr>
          <w:bCs/>
          <w:sz w:val="20"/>
          <w:szCs w:val="20"/>
        </w:rPr>
        <w:t>:</w:t>
      </w:r>
    </w:p>
    <w:p w:rsidR="00F67095" w:rsidRPr="00322FE9" w:rsidRDefault="00FC43FF" w:rsidP="008468F0">
      <w:pPr>
        <w:numPr>
          <w:ilvl w:val="0"/>
          <w:numId w:val="29"/>
        </w:numPr>
        <w:jc w:val="both"/>
        <w:rPr>
          <w:sz w:val="20"/>
          <w:szCs w:val="20"/>
        </w:rPr>
      </w:pPr>
      <w:r w:rsidRPr="00322FE9">
        <w:rPr>
          <w:sz w:val="20"/>
          <w:szCs w:val="20"/>
        </w:rPr>
        <w:t xml:space="preserve">выполнения Держателем </w:t>
      </w:r>
      <w:r w:rsidR="00150878" w:rsidRPr="00322FE9">
        <w:rPr>
          <w:sz w:val="20"/>
          <w:szCs w:val="20"/>
        </w:rPr>
        <w:t>К</w:t>
      </w:r>
      <w:r w:rsidRPr="00322FE9">
        <w:rPr>
          <w:sz w:val="20"/>
          <w:szCs w:val="20"/>
        </w:rPr>
        <w:t>арты</w:t>
      </w:r>
      <w:r w:rsidR="009A2D66" w:rsidRPr="00322FE9">
        <w:rPr>
          <w:sz w:val="20"/>
          <w:szCs w:val="20"/>
        </w:rPr>
        <w:t xml:space="preserve"> настоящих П</w:t>
      </w:r>
      <w:r w:rsidRPr="00322FE9">
        <w:rPr>
          <w:sz w:val="20"/>
          <w:szCs w:val="20"/>
        </w:rPr>
        <w:t>равил</w:t>
      </w:r>
      <w:r w:rsidR="00F67095" w:rsidRPr="00322FE9">
        <w:rPr>
          <w:sz w:val="20"/>
          <w:szCs w:val="20"/>
        </w:rPr>
        <w:t xml:space="preserve">; </w:t>
      </w:r>
    </w:p>
    <w:p w:rsidR="00F67095" w:rsidRPr="00322FE9" w:rsidRDefault="000B7470" w:rsidP="008468F0">
      <w:pPr>
        <w:numPr>
          <w:ilvl w:val="0"/>
          <w:numId w:val="29"/>
        </w:numPr>
        <w:jc w:val="both"/>
        <w:rPr>
          <w:sz w:val="20"/>
          <w:szCs w:val="20"/>
        </w:rPr>
      </w:pPr>
      <w:r w:rsidRPr="00322FE9">
        <w:rPr>
          <w:sz w:val="20"/>
          <w:szCs w:val="20"/>
        </w:rPr>
        <w:t xml:space="preserve">наличия на </w:t>
      </w:r>
      <w:r w:rsidR="00EA0656" w:rsidRPr="00322FE9">
        <w:rPr>
          <w:sz w:val="20"/>
          <w:szCs w:val="20"/>
        </w:rPr>
        <w:t>1</w:t>
      </w:r>
      <w:r w:rsidR="00AF799D" w:rsidRPr="00322FE9">
        <w:rPr>
          <w:sz w:val="20"/>
          <w:szCs w:val="20"/>
        </w:rPr>
        <w:t xml:space="preserve"> </w:t>
      </w:r>
      <w:r w:rsidR="00EA0656" w:rsidRPr="00322FE9">
        <w:rPr>
          <w:sz w:val="20"/>
          <w:szCs w:val="20"/>
        </w:rPr>
        <w:t>(</w:t>
      </w:r>
      <w:r w:rsidRPr="00322FE9">
        <w:rPr>
          <w:sz w:val="20"/>
          <w:szCs w:val="20"/>
        </w:rPr>
        <w:t>первое</w:t>
      </w:r>
      <w:r w:rsidR="00EA0656" w:rsidRPr="00322FE9">
        <w:rPr>
          <w:sz w:val="20"/>
          <w:szCs w:val="20"/>
        </w:rPr>
        <w:t>)</w:t>
      </w:r>
      <w:r w:rsidRPr="00322FE9">
        <w:rPr>
          <w:sz w:val="20"/>
          <w:szCs w:val="20"/>
        </w:rPr>
        <w:t xml:space="preserve"> число месяца, следующего </w:t>
      </w:r>
      <w:r w:rsidR="00A30294" w:rsidRPr="00322FE9">
        <w:rPr>
          <w:sz w:val="20"/>
          <w:szCs w:val="20"/>
        </w:rPr>
        <w:t xml:space="preserve">за окончанием срока действия Карты, </w:t>
      </w:r>
      <w:r w:rsidR="00F67095" w:rsidRPr="00322FE9">
        <w:rPr>
          <w:sz w:val="20"/>
          <w:szCs w:val="20"/>
        </w:rPr>
        <w:t>остатк</w:t>
      </w:r>
      <w:r w:rsidR="00A30294" w:rsidRPr="00322FE9">
        <w:rPr>
          <w:sz w:val="20"/>
          <w:szCs w:val="20"/>
        </w:rPr>
        <w:t>а</w:t>
      </w:r>
      <w:r w:rsidR="00F67095" w:rsidRPr="00322FE9">
        <w:rPr>
          <w:sz w:val="20"/>
          <w:szCs w:val="20"/>
        </w:rPr>
        <w:t xml:space="preserve"> денежных средств </w:t>
      </w:r>
      <w:r w:rsidR="009A3A86" w:rsidRPr="00322FE9">
        <w:rPr>
          <w:sz w:val="20"/>
          <w:szCs w:val="20"/>
        </w:rPr>
        <w:t xml:space="preserve">на </w:t>
      </w:r>
      <w:r w:rsidR="00E048C7" w:rsidRPr="00322FE9">
        <w:rPr>
          <w:sz w:val="20"/>
          <w:szCs w:val="20"/>
        </w:rPr>
        <w:t xml:space="preserve">картсчете </w:t>
      </w:r>
      <w:r w:rsidR="00767F9B" w:rsidRPr="00322FE9">
        <w:rPr>
          <w:sz w:val="20"/>
          <w:szCs w:val="20"/>
        </w:rPr>
        <w:t>Клиента</w:t>
      </w:r>
      <w:r w:rsidR="009A3A86" w:rsidRPr="00322FE9">
        <w:rPr>
          <w:sz w:val="20"/>
          <w:szCs w:val="20"/>
        </w:rPr>
        <w:t xml:space="preserve">, </w:t>
      </w:r>
      <w:r w:rsidR="009A2D66" w:rsidRPr="00322FE9">
        <w:rPr>
          <w:sz w:val="20"/>
          <w:szCs w:val="20"/>
        </w:rPr>
        <w:t>достаточ</w:t>
      </w:r>
      <w:r w:rsidR="00A30294" w:rsidRPr="00322FE9">
        <w:rPr>
          <w:sz w:val="20"/>
          <w:szCs w:val="20"/>
        </w:rPr>
        <w:t>ного</w:t>
      </w:r>
      <w:r w:rsidR="009A3A86" w:rsidRPr="00322FE9">
        <w:rPr>
          <w:sz w:val="20"/>
          <w:szCs w:val="20"/>
        </w:rPr>
        <w:t xml:space="preserve"> для оплаты обслужи</w:t>
      </w:r>
      <w:r w:rsidR="001F5B7A" w:rsidRPr="00322FE9">
        <w:rPr>
          <w:sz w:val="20"/>
          <w:szCs w:val="20"/>
        </w:rPr>
        <w:t>вания</w:t>
      </w:r>
      <w:r w:rsidR="009A3A86" w:rsidRPr="00322FE9">
        <w:rPr>
          <w:sz w:val="20"/>
          <w:szCs w:val="20"/>
        </w:rPr>
        <w:t xml:space="preserve"> </w:t>
      </w:r>
      <w:r w:rsidR="001F5B7A" w:rsidRPr="00322FE9">
        <w:rPr>
          <w:sz w:val="20"/>
          <w:szCs w:val="20"/>
        </w:rPr>
        <w:t xml:space="preserve">новой </w:t>
      </w:r>
      <w:r w:rsidR="00767F9B" w:rsidRPr="00322FE9">
        <w:rPr>
          <w:sz w:val="20"/>
          <w:szCs w:val="20"/>
        </w:rPr>
        <w:t>Карты</w:t>
      </w:r>
      <w:r w:rsidR="009A2D66" w:rsidRPr="00322FE9">
        <w:rPr>
          <w:sz w:val="20"/>
          <w:szCs w:val="20"/>
        </w:rPr>
        <w:t>, взимаемой</w:t>
      </w:r>
      <w:r w:rsidR="00226805" w:rsidRPr="00322FE9">
        <w:rPr>
          <w:sz w:val="20"/>
          <w:szCs w:val="20"/>
        </w:rPr>
        <w:t xml:space="preserve"> </w:t>
      </w:r>
      <w:r w:rsidR="009A3A86" w:rsidRPr="00322FE9">
        <w:rPr>
          <w:sz w:val="20"/>
          <w:szCs w:val="20"/>
        </w:rPr>
        <w:t xml:space="preserve">в соответствии с </w:t>
      </w:r>
      <w:r w:rsidR="00991360" w:rsidRPr="00322FE9">
        <w:rPr>
          <w:sz w:val="20"/>
          <w:szCs w:val="20"/>
        </w:rPr>
        <w:t xml:space="preserve">Тарифами </w:t>
      </w:r>
      <w:r w:rsidR="00767F9B" w:rsidRPr="00322FE9">
        <w:rPr>
          <w:sz w:val="20"/>
          <w:szCs w:val="20"/>
        </w:rPr>
        <w:t>Банка</w:t>
      </w:r>
      <w:r w:rsidR="00F67095" w:rsidRPr="00322FE9">
        <w:rPr>
          <w:sz w:val="20"/>
          <w:szCs w:val="20"/>
        </w:rPr>
        <w:t xml:space="preserve">; </w:t>
      </w:r>
    </w:p>
    <w:p w:rsidR="009A3A86" w:rsidRPr="00322FE9" w:rsidRDefault="00294E3E" w:rsidP="008468F0">
      <w:pPr>
        <w:numPr>
          <w:ilvl w:val="0"/>
          <w:numId w:val="29"/>
        </w:numPr>
        <w:jc w:val="both"/>
        <w:rPr>
          <w:sz w:val="20"/>
          <w:szCs w:val="20"/>
        </w:rPr>
      </w:pPr>
      <w:r w:rsidRPr="00322FE9">
        <w:rPr>
          <w:sz w:val="20"/>
          <w:szCs w:val="20"/>
        </w:rPr>
        <w:t>д</w:t>
      </w:r>
      <w:r w:rsidR="00F75552" w:rsidRPr="00322FE9">
        <w:rPr>
          <w:sz w:val="20"/>
          <w:szCs w:val="20"/>
        </w:rPr>
        <w:t xml:space="preserve">ействие Карты не </w:t>
      </w:r>
      <w:r w:rsidR="00FD4AC4" w:rsidRPr="00322FE9">
        <w:rPr>
          <w:sz w:val="20"/>
          <w:szCs w:val="20"/>
        </w:rPr>
        <w:t xml:space="preserve">было </w:t>
      </w:r>
      <w:r w:rsidR="00F75552" w:rsidRPr="00322FE9">
        <w:rPr>
          <w:sz w:val="20"/>
          <w:szCs w:val="20"/>
        </w:rPr>
        <w:t>приостановлено</w:t>
      </w:r>
      <w:r w:rsidR="00844214" w:rsidRPr="00322FE9">
        <w:rPr>
          <w:sz w:val="20"/>
          <w:szCs w:val="20"/>
        </w:rPr>
        <w:t xml:space="preserve">; </w:t>
      </w:r>
    </w:p>
    <w:p w:rsidR="00844214" w:rsidRPr="00322FE9" w:rsidRDefault="00844214" w:rsidP="008468F0">
      <w:pPr>
        <w:numPr>
          <w:ilvl w:val="0"/>
          <w:numId w:val="29"/>
        </w:numPr>
        <w:jc w:val="both"/>
        <w:rPr>
          <w:sz w:val="20"/>
          <w:szCs w:val="20"/>
        </w:rPr>
      </w:pPr>
      <w:r w:rsidRPr="00322FE9">
        <w:rPr>
          <w:sz w:val="20"/>
          <w:szCs w:val="20"/>
        </w:rPr>
        <w:t xml:space="preserve">Клиент не </w:t>
      </w:r>
      <w:r w:rsidR="001953C6" w:rsidRPr="00322FE9">
        <w:rPr>
          <w:sz w:val="20"/>
          <w:szCs w:val="20"/>
        </w:rPr>
        <w:t>предоставил в</w:t>
      </w:r>
      <w:r w:rsidRPr="00322FE9">
        <w:rPr>
          <w:sz w:val="20"/>
          <w:szCs w:val="20"/>
        </w:rPr>
        <w:t xml:space="preserve"> Банк </w:t>
      </w:r>
      <w:r w:rsidR="001953C6" w:rsidRPr="00322FE9">
        <w:rPr>
          <w:sz w:val="20"/>
          <w:szCs w:val="20"/>
        </w:rPr>
        <w:t>поручение</w:t>
      </w:r>
      <w:r w:rsidR="00580B4C" w:rsidRPr="00322FE9">
        <w:rPr>
          <w:sz w:val="20"/>
          <w:szCs w:val="20"/>
        </w:rPr>
        <w:t xml:space="preserve"> на аннулирование</w:t>
      </w:r>
      <w:r w:rsidR="00991360" w:rsidRPr="00322FE9">
        <w:rPr>
          <w:sz w:val="20"/>
          <w:szCs w:val="20"/>
        </w:rPr>
        <w:t>/приостановку/прекращение действия Карты</w:t>
      </w:r>
      <w:r w:rsidR="00435620" w:rsidRPr="00322FE9">
        <w:rPr>
          <w:sz w:val="20"/>
          <w:szCs w:val="20"/>
        </w:rPr>
        <w:t xml:space="preserve"> (</w:t>
      </w:r>
      <w:r w:rsidR="00E12227" w:rsidRPr="00322FE9">
        <w:rPr>
          <w:sz w:val="20"/>
          <w:szCs w:val="20"/>
        </w:rPr>
        <w:t>Приложение 3</w:t>
      </w:r>
      <w:r w:rsidR="009C32A9" w:rsidRPr="00322FE9">
        <w:rPr>
          <w:sz w:val="20"/>
          <w:szCs w:val="20"/>
        </w:rPr>
        <w:t>)</w:t>
      </w:r>
      <w:r w:rsidRPr="00322FE9">
        <w:rPr>
          <w:sz w:val="20"/>
          <w:szCs w:val="20"/>
        </w:rPr>
        <w:t xml:space="preserve"> до истечения</w:t>
      </w:r>
      <w:r w:rsidR="00DD0EDE" w:rsidRPr="00322FE9">
        <w:rPr>
          <w:sz w:val="20"/>
          <w:szCs w:val="20"/>
        </w:rPr>
        <w:t xml:space="preserve"> ее</w:t>
      </w:r>
      <w:r w:rsidRPr="00322FE9">
        <w:rPr>
          <w:sz w:val="20"/>
          <w:szCs w:val="20"/>
        </w:rPr>
        <w:t xml:space="preserve"> срока действия.</w:t>
      </w:r>
    </w:p>
    <w:p w:rsidR="009F0354" w:rsidRPr="00322FE9" w:rsidRDefault="009F0354" w:rsidP="009F0354">
      <w:pPr>
        <w:ind w:left="780"/>
        <w:jc w:val="both"/>
        <w:rPr>
          <w:sz w:val="20"/>
          <w:szCs w:val="20"/>
        </w:rPr>
      </w:pPr>
      <w:r w:rsidRPr="00322FE9">
        <w:rPr>
          <w:sz w:val="20"/>
          <w:szCs w:val="20"/>
        </w:rPr>
        <w:lastRenderedPageBreak/>
        <w:t>Переоформлению (</w:t>
      </w:r>
      <w:proofErr w:type="spellStart"/>
      <w:r w:rsidRPr="00322FE9">
        <w:rPr>
          <w:sz w:val="20"/>
          <w:szCs w:val="20"/>
        </w:rPr>
        <w:t>пере</w:t>
      </w:r>
      <w:r w:rsidR="00A77C21" w:rsidRPr="00322FE9">
        <w:rPr>
          <w:sz w:val="20"/>
          <w:szCs w:val="20"/>
        </w:rPr>
        <w:t>в</w:t>
      </w:r>
      <w:r w:rsidRPr="00322FE9">
        <w:rPr>
          <w:sz w:val="20"/>
          <w:szCs w:val="20"/>
        </w:rPr>
        <w:t>ыпуску</w:t>
      </w:r>
      <w:proofErr w:type="spellEnd"/>
      <w:r w:rsidRPr="00322FE9">
        <w:rPr>
          <w:sz w:val="20"/>
          <w:szCs w:val="20"/>
        </w:rPr>
        <w:t>)</w:t>
      </w:r>
      <w:r w:rsidR="00294E3E" w:rsidRPr="00322FE9">
        <w:rPr>
          <w:sz w:val="20"/>
          <w:szCs w:val="20"/>
        </w:rPr>
        <w:t xml:space="preserve"> </w:t>
      </w:r>
      <w:r w:rsidRPr="00322FE9">
        <w:rPr>
          <w:sz w:val="20"/>
          <w:szCs w:val="20"/>
        </w:rPr>
        <w:t>на новый срок действия не подлежат:</w:t>
      </w:r>
    </w:p>
    <w:p w:rsidR="009F0354" w:rsidRPr="00322FE9" w:rsidRDefault="009F0354" w:rsidP="009F0354">
      <w:pPr>
        <w:ind w:left="780"/>
        <w:jc w:val="both"/>
        <w:rPr>
          <w:sz w:val="20"/>
          <w:szCs w:val="20"/>
        </w:rPr>
      </w:pPr>
      <w:r w:rsidRPr="00322FE9">
        <w:rPr>
          <w:sz w:val="20"/>
          <w:szCs w:val="20"/>
        </w:rPr>
        <w:t xml:space="preserve">- </w:t>
      </w:r>
      <w:r w:rsidR="00150878" w:rsidRPr="00322FE9">
        <w:rPr>
          <w:sz w:val="20"/>
          <w:szCs w:val="20"/>
        </w:rPr>
        <w:t>К</w:t>
      </w:r>
      <w:r w:rsidRPr="00322FE9">
        <w:rPr>
          <w:sz w:val="20"/>
          <w:szCs w:val="20"/>
        </w:rPr>
        <w:t>арты, не востребованные Клиентом в течение срока дей</w:t>
      </w:r>
      <w:r w:rsidR="0078142C" w:rsidRPr="00322FE9">
        <w:rPr>
          <w:sz w:val="20"/>
          <w:szCs w:val="20"/>
        </w:rPr>
        <w:t>с</w:t>
      </w:r>
      <w:r w:rsidRPr="00322FE9">
        <w:rPr>
          <w:sz w:val="20"/>
          <w:szCs w:val="20"/>
        </w:rPr>
        <w:t>твия Карты,</w:t>
      </w:r>
    </w:p>
    <w:p w:rsidR="009F0354" w:rsidRPr="00322FE9" w:rsidRDefault="009F0354" w:rsidP="009F0354">
      <w:pPr>
        <w:ind w:left="780"/>
        <w:jc w:val="both"/>
        <w:rPr>
          <w:sz w:val="20"/>
          <w:szCs w:val="20"/>
        </w:rPr>
      </w:pPr>
      <w:r w:rsidRPr="00322FE9">
        <w:rPr>
          <w:sz w:val="20"/>
          <w:szCs w:val="20"/>
        </w:rPr>
        <w:t xml:space="preserve">- </w:t>
      </w:r>
      <w:r w:rsidR="00150878" w:rsidRPr="00322FE9">
        <w:rPr>
          <w:sz w:val="20"/>
          <w:szCs w:val="20"/>
        </w:rPr>
        <w:t>К</w:t>
      </w:r>
      <w:r w:rsidRPr="00322FE9">
        <w:rPr>
          <w:sz w:val="20"/>
          <w:szCs w:val="20"/>
        </w:rPr>
        <w:t>арты, с использованием которых в течение последних 6 (шесть) месяцев операции не осуществлялись,</w:t>
      </w:r>
    </w:p>
    <w:p w:rsidR="009F0354" w:rsidRPr="00322FE9" w:rsidRDefault="0078142C" w:rsidP="009F0354">
      <w:pPr>
        <w:ind w:left="780"/>
        <w:jc w:val="both"/>
        <w:rPr>
          <w:sz w:val="20"/>
          <w:szCs w:val="20"/>
        </w:rPr>
      </w:pPr>
      <w:r w:rsidRPr="00322FE9">
        <w:rPr>
          <w:sz w:val="20"/>
          <w:szCs w:val="20"/>
        </w:rPr>
        <w:t xml:space="preserve">- заблокированные </w:t>
      </w:r>
      <w:r w:rsidR="00150878" w:rsidRPr="00322FE9">
        <w:rPr>
          <w:sz w:val="20"/>
          <w:szCs w:val="20"/>
        </w:rPr>
        <w:t>К</w:t>
      </w:r>
      <w:r w:rsidRPr="00322FE9">
        <w:rPr>
          <w:sz w:val="20"/>
          <w:szCs w:val="20"/>
        </w:rPr>
        <w:t>арты, срок действия которых истек.</w:t>
      </w:r>
    </w:p>
    <w:p w:rsidR="00DF1E63" w:rsidRPr="00322FE9" w:rsidRDefault="00DF1E63" w:rsidP="009F0354">
      <w:pPr>
        <w:ind w:left="780"/>
        <w:jc w:val="both"/>
        <w:rPr>
          <w:sz w:val="20"/>
          <w:szCs w:val="20"/>
        </w:rPr>
      </w:pPr>
      <w:r w:rsidRPr="00322FE9">
        <w:rPr>
          <w:sz w:val="20"/>
          <w:szCs w:val="20"/>
        </w:rPr>
        <w:t xml:space="preserve">Банк вправе отказать в переоформлении Карты, в случае нарушения Клиентом/Держателем Дополнительной </w:t>
      </w:r>
      <w:r w:rsidR="00150878" w:rsidRPr="00322FE9">
        <w:rPr>
          <w:sz w:val="20"/>
          <w:szCs w:val="20"/>
        </w:rPr>
        <w:t>К</w:t>
      </w:r>
      <w:r w:rsidRPr="00322FE9">
        <w:rPr>
          <w:sz w:val="20"/>
          <w:szCs w:val="20"/>
        </w:rPr>
        <w:t xml:space="preserve">арты порядка использования банковской карты, а также в случае выявления нарушения Клиентом/Держателем дополнительной карты законодательства Российской Федерации при совершении </w:t>
      </w:r>
      <w:r w:rsidR="00FB41D5" w:rsidRPr="00322FE9">
        <w:rPr>
          <w:sz w:val="20"/>
          <w:szCs w:val="20"/>
        </w:rPr>
        <w:t>Т</w:t>
      </w:r>
      <w:r w:rsidRPr="00322FE9">
        <w:rPr>
          <w:sz w:val="20"/>
          <w:szCs w:val="20"/>
        </w:rPr>
        <w:t xml:space="preserve">ранзакций. </w:t>
      </w:r>
    </w:p>
    <w:p w:rsidR="00DF1E63" w:rsidRPr="00322FE9" w:rsidRDefault="00DF1E63" w:rsidP="009F0354">
      <w:pPr>
        <w:ind w:left="780"/>
        <w:jc w:val="both"/>
        <w:rPr>
          <w:sz w:val="20"/>
          <w:szCs w:val="20"/>
        </w:rPr>
      </w:pPr>
      <w:r w:rsidRPr="00322FE9">
        <w:rPr>
          <w:sz w:val="20"/>
          <w:szCs w:val="20"/>
        </w:rPr>
        <w:t>Банк производит п</w:t>
      </w:r>
      <w:r w:rsidR="000416BA" w:rsidRPr="00322FE9">
        <w:rPr>
          <w:sz w:val="20"/>
          <w:szCs w:val="20"/>
        </w:rPr>
        <w:t>ереоформление (</w:t>
      </w:r>
      <w:proofErr w:type="spellStart"/>
      <w:r w:rsidRPr="00322FE9">
        <w:rPr>
          <w:sz w:val="20"/>
          <w:szCs w:val="20"/>
        </w:rPr>
        <w:t>перевыпуск</w:t>
      </w:r>
      <w:proofErr w:type="spellEnd"/>
      <w:r w:rsidRPr="00322FE9">
        <w:rPr>
          <w:sz w:val="20"/>
          <w:szCs w:val="20"/>
        </w:rPr>
        <w:t xml:space="preserve">) Карты в связи с окончанием срока ее действия в автоматическом режиме при условии, что Клиент не менее чем за </w:t>
      </w:r>
      <w:r w:rsidR="000416BA" w:rsidRPr="00322FE9">
        <w:rPr>
          <w:sz w:val="20"/>
          <w:szCs w:val="20"/>
        </w:rPr>
        <w:t xml:space="preserve">60 (шестьдесят) календарных дней до даты окончания срока </w:t>
      </w:r>
      <w:r w:rsidR="004F6CDD" w:rsidRPr="00322FE9">
        <w:rPr>
          <w:sz w:val="20"/>
          <w:szCs w:val="20"/>
        </w:rPr>
        <w:t>д</w:t>
      </w:r>
      <w:r w:rsidR="000416BA" w:rsidRPr="00322FE9">
        <w:rPr>
          <w:sz w:val="20"/>
          <w:szCs w:val="20"/>
        </w:rPr>
        <w:t>ействия Карты в письменной форме не уведомит Банк о своем намерении прекратить использование Банковской карты.</w:t>
      </w:r>
    </w:p>
    <w:p w:rsidR="000416BA" w:rsidRPr="0087626B" w:rsidRDefault="000416BA" w:rsidP="009F0354">
      <w:pPr>
        <w:ind w:left="780"/>
        <w:jc w:val="both"/>
        <w:rPr>
          <w:sz w:val="20"/>
          <w:szCs w:val="20"/>
        </w:rPr>
      </w:pPr>
      <w:r w:rsidRPr="00322FE9">
        <w:rPr>
          <w:sz w:val="20"/>
          <w:szCs w:val="20"/>
        </w:rPr>
        <w:t xml:space="preserve">В </w:t>
      </w:r>
      <w:proofErr w:type="gramStart"/>
      <w:r w:rsidRPr="00322FE9">
        <w:rPr>
          <w:sz w:val="20"/>
          <w:szCs w:val="20"/>
        </w:rPr>
        <w:t>случае</w:t>
      </w:r>
      <w:proofErr w:type="gramEnd"/>
      <w:r w:rsidRPr="00322FE9">
        <w:rPr>
          <w:sz w:val="20"/>
          <w:szCs w:val="20"/>
        </w:rPr>
        <w:t xml:space="preserve"> </w:t>
      </w:r>
      <w:proofErr w:type="spellStart"/>
      <w:r w:rsidRPr="00322FE9">
        <w:rPr>
          <w:sz w:val="20"/>
          <w:szCs w:val="20"/>
        </w:rPr>
        <w:t>неуведомления</w:t>
      </w:r>
      <w:proofErr w:type="spellEnd"/>
      <w:r w:rsidRPr="00322FE9">
        <w:rPr>
          <w:sz w:val="20"/>
          <w:szCs w:val="20"/>
        </w:rPr>
        <w:t xml:space="preserve"> или несвоевременного уведомления Клиентом Банка о намерении прекратить использование Карты, комиссия за переоформления Карты подлежит оплате Клиентом.</w:t>
      </w:r>
    </w:p>
    <w:p w:rsidR="00CA0E8E" w:rsidRPr="00322FE9" w:rsidRDefault="00CA0E8E" w:rsidP="009F0354">
      <w:pPr>
        <w:ind w:left="780"/>
        <w:jc w:val="both"/>
        <w:rPr>
          <w:sz w:val="20"/>
          <w:szCs w:val="20"/>
        </w:rPr>
      </w:pPr>
      <w:r w:rsidRPr="00322FE9">
        <w:rPr>
          <w:sz w:val="20"/>
          <w:szCs w:val="20"/>
        </w:rPr>
        <w:t>Переоформление Карты в связи с утратой/механическим повреждением Карты, несанкционированным использованием Карты, которое произошло в результате нарушения Клиентом /держателем дополнительной карты порядка ее использования,</w:t>
      </w:r>
      <w:r w:rsidR="00653176" w:rsidRPr="00322FE9">
        <w:rPr>
          <w:sz w:val="20"/>
          <w:szCs w:val="20"/>
        </w:rPr>
        <w:t xml:space="preserve"> </w:t>
      </w:r>
      <w:r w:rsidRPr="00322FE9">
        <w:rPr>
          <w:sz w:val="20"/>
          <w:szCs w:val="20"/>
        </w:rPr>
        <w:t xml:space="preserve">с компрометацией Карты осуществляется на основании Поручения на </w:t>
      </w:r>
      <w:proofErr w:type="spellStart"/>
      <w:r w:rsidRPr="00322FE9">
        <w:rPr>
          <w:sz w:val="20"/>
          <w:szCs w:val="20"/>
        </w:rPr>
        <w:t>перевыпуск</w:t>
      </w:r>
      <w:proofErr w:type="spellEnd"/>
      <w:r w:rsidRPr="00322FE9">
        <w:rPr>
          <w:sz w:val="20"/>
          <w:szCs w:val="20"/>
        </w:rPr>
        <w:t xml:space="preserve"> Карты (Приложение №3).</w:t>
      </w:r>
    </w:p>
    <w:p w:rsidR="00DD0EDE" w:rsidRPr="00322FE9" w:rsidRDefault="003C3BE4" w:rsidP="00F029F1">
      <w:pPr>
        <w:numPr>
          <w:ilvl w:val="1"/>
          <w:numId w:val="2"/>
        </w:numPr>
        <w:tabs>
          <w:tab w:val="clear" w:pos="720"/>
          <w:tab w:val="left" w:pos="360"/>
        </w:tabs>
        <w:ind w:left="0" w:firstLine="0"/>
        <w:jc w:val="both"/>
        <w:rPr>
          <w:bCs/>
          <w:sz w:val="20"/>
          <w:szCs w:val="20"/>
        </w:rPr>
      </w:pPr>
      <w:r w:rsidRPr="00322FE9">
        <w:rPr>
          <w:bCs/>
          <w:sz w:val="20"/>
          <w:szCs w:val="20"/>
        </w:rPr>
        <w:t>Новая Карта буд</w:t>
      </w:r>
      <w:r w:rsidR="009A2D66" w:rsidRPr="00322FE9">
        <w:rPr>
          <w:bCs/>
          <w:sz w:val="20"/>
          <w:szCs w:val="20"/>
        </w:rPr>
        <w:t>ет</w:t>
      </w:r>
      <w:r w:rsidRPr="00322FE9">
        <w:rPr>
          <w:bCs/>
          <w:sz w:val="20"/>
          <w:szCs w:val="20"/>
        </w:rPr>
        <w:t xml:space="preserve"> предоставлен</w:t>
      </w:r>
      <w:r w:rsidR="009A2D66" w:rsidRPr="00322FE9">
        <w:rPr>
          <w:bCs/>
          <w:sz w:val="20"/>
          <w:szCs w:val="20"/>
        </w:rPr>
        <w:t>а</w:t>
      </w:r>
      <w:r w:rsidRPr="00322FE9">
        <w:rPr>
          <w:bCs/>
          <w:sz w:val="20"/>
          <w:szCs w:val="20"/>
        </w:rPr>
        <w:t xml:space="preserve"> в пользование </w:t>
      </w:r>
      <w:r w:rsidR="009A2D66" w:rsidRPr="00322FE9">
        <w:rPr>
          <w:bCs/>
          <w:sz w:val="20"/>
          <w:szCs w:val="20"/>
        </w:rPr>
        <w:t>Держателю Карты</w:t>
      </w:r>
      <w:r w:rsidRPr="00322FE9">
        <w:rPr>
          <w:bCs/>
          <w:sz w:val="20"/>
          <w:szCs w:val="20"/>
        </w:rPr>
        <w:t xml:space="preserve"> или его уполномоченному лицу не позднее, чем через </w:t>
      </w:r>
      <w:r w:rsidR="00A615A5" w:rsidRPr="00322FE9">
        <w:rPr>
          <w:bCs/>
          <w:sz w:val="20"/>
          <w:szCs w:val="20"/>
        </w:rPr>
        <w:t>7</w:t>
      </w:r>
      <w:r w:rsidRPr="00322FE9">
        <w:rPr>
          <w:bCs/>
          <w:sz w:val="20"/>
          <w:szCs w:val="20"/>
        </w:rPr>
        <w:t xml:space="preserve"> (</w:t>
      </w:r>
      <w:r w:rsidR="00A615A5" w:rsidRPr="00322FE9">
        <w:rPr>
          <w:bCs/>
          <w:sz w:val="20"/>
          <w:szCs w:val="20"/>
        </w:rPr>
        <w:t>семь</w:t>
      </w:r>
      <w:r w:rsidRPr="00322FE9">
        <w:rPr>
          <w:bCs/>
          <w:sz w:val="20"/>
          <w:szCs w:val="20"/>
        </w:rPr>
        <w:t>)</w:t>
      </w:r>
      <w:r w:rsidR="007A6FDF" w:rsidRPr="00322FE9">
        <w:rPr>
          <w:bCs/>
          <w:sz w:val="20"/>
          <w:szCs w:val="20"/>
        </w:rPr>
        <w:t xml:space="preserve"> </w:t>
      </w:r>
      <w:r w:rsidRPr="00322FE9">
        <w:rPr>
          <w:bCs/>
          <w:sz w:val="20"/>
          <w:szCs w:val="20"/>
        </w:rPr>
        <w:t>рабочих дней после</w:t>
      </w:r>
      <w:r w:rsidR="00DD0EDE" w:rsidRPr="00322FE9">
        <w:rPr>
          <w:bCs/>
          <w:sz w:val="20"/>
          <w:szCs w:val="20"/>
        </w:rPr>
        <w:t>:</w:t>
      </w:r>
    </w:p>
    <w:p w:rsidR="003C3BE4" w:rsidRPr="00322FE9" w:rsidRDefault="00092378" w:rsidP="00DD0EDE">
      <w:pPr>
        <w:numPr>
          <w:ilvl w:val="0"/>
          <w:numId w:val="29"/>
        </w:numPr>
        <w:jc w:val="both"/>
        <w:rPr>
          <w:sz w:val="20"/>
          <w:szCs w:val="20"/>
        </w:rPr>
      </w:pPr>
      <w:r w:rsidRPr="00322FE9">
        <w:rPr>
          <w:sz w:val="20"/>
          <w:szCs w:val="20"/>
        </w:rPr>
        <w:t xml:space="preserve">окончания </w:t>
      </w:r>
      <w:r w:rsidR="000B7470" w:rsidRPr="00322FE9">
        <w:rPr>
          <w:sz w:val="20"/>
          <w:szCs w:val="20"/>
        </w:rPr>
        <w:t xml:space="preserve">срока действия </w:t>
      </w:r>
      <w:r w:rsidR="009308C0" w:rsidRPr="00322FE9">
        <w:rPr>
          <w:sz w:val="20"/>
          <w:szCs w:val="20"/>
        </w:rPr>
        <w:t>Карты, подлежащей з</w:t>
      </w:r>
      <w:r w:rsidR="00DD0EDE" w:rsidRPr="00322FE9">
        <w:rPr>
          <w:sz w:val="20"/>
          <w:szCs w:val="20"/>
        </w:rPr>
        <w:t>амене</w:t>
      </w:r>
      <w:r w:rsidR="00E53D4C" w:rsidRPr="00322FE9">
        <w:rPr>
          <w:sz w:val="20"/>
          <w:szCs w:val="20"/>
        </w:rPr>
        <w:t xml:space="preserve"> </w:t>
      </w:r>
      <w:r w:rsidR="00DD0EDE" w:rsidRPr="00322FE9">
        <w:rPr>
          <w:sz w:val="20"/>
          <w:szCs w:val="20"/>
        </w:rPr>
        <w:t>или</w:t>
      </w:r>
    </w:p>
    <w:p w:rsidR="00DD0EDE" w:rsidRPr="00322FE9" w:rsidRDefault="00DD0EDE" w:rsidP="00DD0EDE">
      <w:pPr>
        <w:numPr>
          <w:ilvl w:val="0"/>
          <w:numId w:val="29"/>
        </w:numPr>
        <w:jc w:val="both"/>
        <w:rPr>
          <w:sz w:val="20"/>
          <w:szCs w:val="20"/>
        </w:rPr>
      </w:pPr>
      <w:r w:rsidRPr="00322FE9">
        <w:rPr>
          <w:sz w:val="20"/>
          <w:szCs w:val="20"/>
        </w:rPr>
        <w:t xml:space="preserve">предоставления Клиентом Поручения на </w:t>
      </w:r>
      <w:proofErr w:type="spellStart"/>
      <w:r w:rsidRPr="00322FE9">
        <w:rPr>
          <w:sz w:val="20"/>
          <w:szCs w:val="20"/>
        </w:rPr>
        <w:t>перевыпуск</w:t>
      </w:r>
      <w:proofErr w:type="spellEnd"/>
      <w:r w:rsidRPr="00322FE9">
        <w:rPr>
          <w:sz w:val="20"/>
          <w:szCs w:val="20"/>
        </w:rPr>
        <w:t xml:space="preserve"> карты (</w:t>
      </w:r>
      <w:r w:rsidR="00E12227" w:rsidRPr="00322FE9">
        <w:rPr>
          <w:sz w:val="20"/>
          <w:szCs w:val="20"/>
        </w:rPr>
        <w:t>Приложение 3</w:t>
      </w:r>
      <w:r w:rsidRPr="00322FE9">
        <w:rPr>
          <w:sz w:val="20"/>
          <w:szCs w:val="20"/>
        </w:rPr>
        <w:t>)</w:t>
      </w:r>
      <w:r w:rsidR="00CA0E8E" w:rsidRPr="00322FE9">
        <w:rPr>
          <w:sz w:val="20"/>
          <w:szCs w:val="20"/>
        </w:rPr>
        <w:t>.</w:t>
      </w:r>
    </w:p>
    <w:p w:rsidR="00CA0E8E" w:rsidRPr="00322FE9" w:rsidRDefault="00CA0E8E" w:rsidP="00CA0E8E">
      <w:pPr>
        <w:ind w:left="420"/>
        <w:jc w:val="both"/>
        <w:rPr>
          <w:sz w:val="20"/>
          <w:szCs w:val="20"/>
        </w:rPr>
      </w:pPr>
      <w:r w:rsidRPr="00322FE9">
        <w:rPr>
          <w:sz w:val="20"/>
          <w:szCs w:val="20"/>
        </w:rPr>
        <w:t xml:space="preserve">Клиент обязан обратиться в Банк для получения </w:t>
      </w:r>
      <w:proofErr w:type="spellStart"/>
      <w:r w:rsidRPr="00322FE9">
        <w:rPr>
          <w:sz w:val="20"/>
          <w:szCs w:val="20"/>
        </w:rPr>
        <w:t>перевыпущенной</w:t>
      </w:r>
      <w:proofErr w:type="spellEnd"/>
      <w:r w:rsidRPr="00322FE9">
        <w:rPr>
          <w:sz w:val="20"/>
          <w:szCs w:val="20"/>
        </w:rPr>
        <w:t xml:space="preserve"> </w:t>
      </w:r>
      <w:r w:rsidR="00150878" w:rsidRPr="00322FE9">
        <w:rPr>
          <w:sz w:val="20"/>
          <w:szCs w:val="20"/>
        </w:rPr>
        <w:t>К</w:t>
      </w:r>
      <w:r w:rsidRPr="00322FE9">
        <w:rPr>
          <w:sz w:val="20"/>
          <w:szCs w:val="20"/>
        </w:rPr>
        <w:t>арты в срок не позднее истечения 3(трех</w:t>
      </w:r>
      <w:r w:rsidR="004F6CDD" w:rsidRPr="00322FE9">
        <w:rPr>
          <w:sz w:val="20"/>
          <w:szCs w:val="20"/>
        </w:rPr>
        <w:t>)</w:t>
      </w:r>
      <w:r w:rsidRPr="00322FE9">
        <w:rPr>
          <w:sz w:val="20"/>
          <w:szCs w:val="20"/>
        </w:rPr>
        <w:t xml:space="preserve"> месяцев, следующих за месяцем, в кот</w:t>
      </w:r>
      <w:r w:rsidR="004F6CDD" w:rsidRPr="00322FE9">
        <w:rPr>
          <w:sz w:val="20"/>
          <w:szCs w:val="20"/>
        </w:rPr>
        <w:t>о</w:t>
      </w:r>
      <w:r w:rsidRPr="00322FE9">
        <w:rPr>
          <w:sz w:val="20"/>
          <w:szCs w:val="20"/>
        </w:rPr>
        <w:t>ром Карты была выпущена.</w:t>
      </w:r>
    </w:p>
    <w:p w:rsidR="003C3BE4" w:rsidRPr="00322FE9" w:rsidRDefault="009D453D" w:rsidP="00F029F1">
      <w:pPr>
        <w:numPr>
          <w:ilvl w:val="1"/>
          <w:numId w:val="2"/>
        </w:numPr>
        <w:tabs>
          <w:tab w:val="clear" w:pos="720"/>
          <w:tab w:val="left" w:pos="360"/>
        </w:tabs>
        <w:ind w:left="0" w:firstLine="0"/>
        <w:jc w:val="both"/>
        <w:rPr>
          <w:bCs/>
          <w:sz w:val="20"/>
          <w:szCs w:val="20"/>
        </w:rPr>
      </w:pPr>
      <w:r w:rsidRPr="00322FE9">
        <w:rPr>
          <w:bCs/>
          <w:sz w:val="20"/>
          <w:szCs w:val="20"/>
        </w:rPr>
        <w:t>Действие любой из Карт, закрепленных за картсчетом Клиента, может быть прекращено досрочно</w:t>
      </w:r>
      <w:r w:rsidR="00A77C21" w:rsidRPr="00322FE9">
        <w:rPr>
          <w:bCs/>
          <w:sz w:val="20"/>
          <w:szCs w:val="20"/>
        </w:rPr>
        <w:t xml:space="preserve"> </w:t>
      </w:r>
      <w:r w:rsidRPr="00322FE9">
        <w:rPr>
          <w:bCs/>
          <w:sz w:val="20"/>
          <w:szCs w:val="20"/>
        </w:rPr>
        <w:t>по инициативе Клиента. Для этого Клиент обязан представить в Банк соответствующее Поручение (</w:t>
      </w:r>
      <w:r w:rsidR="00E12227" w:rsidRPr="00322FE9">
        <w:rPr>
          <w:bCs/>
          <w:sz w:val="20"/>
          <w:szCs w:val="20"/>
        </w:rPr>
        <w:t>Приложение 3</w:t>
      </w:r>
      <w:r w:rsidRPr="00322FE9">
        <w:rPr>
          <w:bCs/>
          <w:sz w:val="20"/>
          <w:szCs w:val="20"/>
        </w:rPr>
        <w:t>) и Карту, действие которой должно быть прекращено</w:t>
      </w:r>
      <w:r w:rsidR="00B62A87" w:rsidRPr="00322FE9">
        <w:rPr>
          <w:bCs/>
          <w:sz w:val="20"/>
          <w:szCs w:val="20"/>
        </w:rPr>
        <w:t xml:space="preserve"> либо путем направления Банку письменного уведомления о расторжении Договора</w:t>
      </w:r>
      <w:r w:rsidR="00A77C21" w:rsidRPr="00322FE9">
        <w:rPr>
          <w:bCs/>
          <w:sz w:val="20"/>
          <w:szCs w:val="20"/>
        </w:rPr>
        <w:t>.</w:t>
      </w:r>
    </w:p>
    <w:p w:rsidR="00CA0E8E" w:rsidRPr="00322FE9" w:rsidRDefault="00CA0E8E" w:rsidP="003F6309">
      <w:pPr>
        <w:tabs>
          <w:tab w:val="left" w:pos="360"/>
        </w:tabs>
        <w:jc w:val="both"/>
        <w:rPr>
          <w:bCs/>
          <w:sz w:val="20"/>
          <w:szCs w:val="20"/>
        </w:rPr>
      </w:pPr>
      <w:r w:rsidRPr="00322FE9">
        <w:rPr>
          <w:bCs/>
          <w:sz w:val="20"/>
          <w:szCs w:val="20"/>
        </w:rPr>
        <w:t xml:space="preserve"> </w:t>
      </w:r>
      <w:proofErr w:type="gramStart"/>
      <w:r w:rsidRPr="00322FE9">
        <w:rPr>
          <w:bCs/>
          <w:sz w:val="20"/>
          <w:szCs w:val="20"/>
        </w:rPr>
        <w:t>Договор</w:t>
      </w:r>
      <w:proofErr w:type="gramEnd"/>
      <w:r w:rsidRPr="00322FE9">
        <w:rPr>
          <w:bCs/>
          <w:sz w:val="20"/>
          <w:szCs w:val="20"/>
        </w:rPr>
        <w:t xml:space="preserve"> может быть расторгнут Банком или Клиентом в одностороннем порядке:</w:t>
      </w:r>
    </w:p>
    <w:p w:rsidR="00CA0E8E" w:rsidRPr="00322FE9" w:rsidRDefault="00CA0E8E" w:rsidP="003F6309">
      <w:pPr>
        <w:tabs>
          <w:tab w:val="left" w:pos="360"/>
        </w:tabs>
        <w:jc w:val="both"/>
        <w:rPr>
          <w:bCs/>
          <w:sz w:val="20"/>
          <w:szCs w:val="20"/>
        </w:rPr>
      </w:pPr>
      <w:r w:rsidRPr="00322FE9">
        <w:rPr>
          <w:bCs/>
          <w:sz w:val="20"/>
          <w:szCs w:val="20"/>
        </w:rPr>
        <w:t>- по инициативе Клиента</w:t>
      </w:r>
      <w:r w:rsidR="0026178A" w:rsidRPr="00322FE9">
        <w:rPr>
          <w:bCs/>
          <w:sz w:val="20"/>
          <w:szCs w:val="20"/>
        </w:rPr>
        <w:t xml:space="preserve"> – путем направления Банку письменного уведомления и </w:t>
      </w:r>
      <w:proofErr w:type="gramStart"/>
      <w:r w:rsidR="0026178A" w:rsidRPr="00322FE9">
        <w:rPr>
          <w:bCs/>
          <w:sz w:val="20"/>
          <w:szCs w:val="20"/>
        </w:rPr>
        <w:t>расторжении</w:t>
      </w:r>
      <w:proofErr w:type="gramEnd"/>
      <w:r w:rsidR="0026178A" w:rsidRPr="00322FE9">
        <w:rPr>
          <w:bCs/>
          <w:sz w:val="20"/>
          <w:szCs w:val="20"/>
        </w:rPr>
        <w:t xml:space="preserve"> Договора</w:t>
      </w:r>
      <w:r w:rsidR="005128CB" w:rsidRPr="00322FE9">
        <w:rPr>
          <w:bCs/>
          <w:sz w:val="20"/>
          <w:szCs w:val="20"/>
        </w:rPr>
        <w:t>;</w:t>
      </w:r>
    </w:p>
    <w:p w:rsidR="005128CB" w:rsidRPr="00322FE9" w:rsidRDefault="005128CB" w:rsidP="003F6309">
      <w:pPr>
        <w:tabs>
          <w:tab w:val="left" w:pos="360"/>
        </w:tabs>
        <w:jc w:val="both"/>
        <w:rPr>
          <w:bCs/>
          <w:sz w:val="20"/>
          <w:szCs w:val="20"/>
        </w:rPr>
      </w:pPr>
      <w:r w:rsidRPr="00322FE9">
        <w:rPr>
          <w:bCs/>
          <w:sz w:val="20"/>
          <w:szCs w:val="20"/>
        </w:rPr>
        <w:t>- по инициативе Банка – путем направления письменного уведомления Клиенту в случае:</w:t>
      </w:r>
    </w:p>
    <w:p w:rsidR="005128CB" w:rsidRPr="00322FE9" w:rsidRDefault="005128CB" w:rsidP="003F6309">
      <w:pPr>
        <w:tabs>
          <w:tab w:val="left" w:pos="360"/>
        </w:tabs>
        <w:jc w:val="both"/>
        <w:rPr>
          <w:bCs/>
          <w:sz w:val="20"/>
          <w:szCs w:val="20"/>
        </w:rPr>
      </w:pPr>
    </w:p>
    <w:p w:rsidR="005128CB" w:rsidRPr="00322FE9" w:rsidRDefault="005128CB" w:rsidP="005128CB">
      <w:pPr>
        <w:numPr>
          <w:ilvl w:val="0"/>
          <w:numId w:val="44"/>
        </w:numPr>
        <w:tabs>
          <w:tab w:val="left" w:pos="360"/>
        </w:tabs>
        <w:jc w:val="both"/>
        <w:rPr>
          <w:bCs/>
          <w:sz w:val="20"/>
          <w:szCs w:val="20"/>
        </w:rPr>
      </w:pPr>
      <w:r w:rsidRPr="00322FE9">
        <w:rPr>
          <w:bCs/>
          <w:sz w:val="20"/>
          <w:szCs w:val="20"/>
        </w:rPr>
        <w:t>отсутствия у Банка дальнейшей возможности осуществлять банковское обслуживание Клиента на условиях Правил по причине отзыва у Банка лицензий/истечения срока их действия на использование торгового знака «VISA» или «МИР»;</w:t>
      </w:r>
    </w:p>
    <w:p w:rsidR="005128CB" w:rsidRPr="00322FE9" w:rsidRDefault="005128CB" w:rsidP="005128CB">
      <w:pPr>
        <w:numPr>
          <w:ilvl w:val="0"/>
          <w:numId w:val="44"/>
        </w:numPr>
        <w:tabs>
          <w:tab w:val="left" w:pos="360"/>
        </w:tabs>
        <w:jc w:val="both"/>
        <w:rPr>
          <w:bCs/>
          <w:sz w:val="20"/>
          <w:szCs w:val="20"/>
        </w:rPr>
      </w:pPr>
      <w:r w:rsidRPr="00322FE9">
        <w:rPr>
          <w:bCs/>
          <w:sz w:val="20"/>
          <w:szCs w:val="20"/>
        </w:rPr>
        <w:t>не истребования Клиентом выпущенной/</w:t>
      </w:r>
      <w:proofErr w:type="spellStart"/>
      <w:r w:rsidRPr="00322FE9">
        <w:rPr>
          <w:bCs/>
          <w:sz w:val="20"/>
          <w:szCs w:val="20"/>
        </w:rPr>
        <w:t>перевыпущенной</w:t>
      </w:r>
      <w:proofErr w:type="spellEnd"/>
      <w:r w:rsidRPr="00322FE9">
        <w:rPr>
          <w:bCs/>
          <w:sz w:val="20"/>
          <w:szCs w:val="20"/>
        </w:rPr>
        <w:t xml:space="preserve">  Карты в течение 3 (трех) месяцев, следующих за месяцем, в </w:t>
      </w:r>
      <w:r w:rsidR="00653176" w:rsidRPr="00322FE9">
        <w:rPr>
          <w:bCs/>
          <w:sz w:val="20"/>
          <w:szCs w:val="20"/>
        </w:rPr>
        <w:t>котором</w:t>
      </w:r>
      <w:r w:rsidRPr="00322FE9">
        <w:rPr>
          <w:bCs/>
          <w:sz w:val="20"/>
          <w:szCs w:val="20"/>
        </w:rPr>
        <w:t xml:space="preserve"> Карты была выпущена/</w:t>
      </w:r>
      <w:proofErr w:type="spellStart"/>
      <w:r w:rsidRPr="00322FE9">
        <w:rPr>
          <w:bCs/>
          <w:sz w:val="20"/>
          <w:szCs w:val="20"/>
        </w:rPr>
        <w:t>перевыпущена</w:t>
      </w:r>
      <w:proofErr w:type="spellEnd"/>
      <w:r w:rsidRPr="00322FE9">
        <w:rPr>
          <w:bCs/>
          <w:sz w:val="20"/>
          <w:szCs w:val="20"/>
        </w:rPr>
        <w:t>;</w:t>
      </w:r>
    </w:p>
    <w:p w:rsidR="005128CB" w:rsidRPr="00322FE9" w:rsidRDefault="00D42988" w:rsidP="005128CB">
      <w:pPr>
        <w:numPr>
          <w:ilvl w:val="0"/>
          <w:numId w:val="44"/>
        </w:numPr>
        <w:tabs>
          <w:tab w:val="left" w:pos="360"/>
        </w:tabs>
        <w:jc w:val="both"/>
        <w:rPr>
          <w:bCs/>
          <w:sz w:val="20"/>
          <w:szCs w:val="20"/>
        </w:rPr>
      </w:pPr>
      <w:r w:rsidRPr="00322FE9">
        <w:rPr>
          <w:bCs/>
          <w:sz w:val="20"/>
          <w:szCs w:val="20"/>
        </w:rPr>
        <w:t xml:space="preserve">нарушения Владельцем картсчета или Держателями дополнительных Карт  условий настоящих Правил; </w:t>
      </w:r>
    </w:p>
    <w:p w:rsidR="005128CB" w:rsidRPr="00322FE9" w:rsidRDefault="00D42988" w:rsidP="005128CB">
      <w:pPr>
        <w:numPr>
          <w:ilvl w:val="0"/>
          <w:numId w:val="23"/>
        </w:numPr>
        <w:jc w:val="both"/>
        <w:rPr>
          <w:sz w:val="20"/>
          <w:szCs w:val="20"/>
        </w:rPr>
      </w:pPr>
      <w:r w:rsidRPr="00322FE9">
        <w:rPr>
          <w:sz w:val="20"/>
          <w:szCs w:val="20"/>
        </w:rPr>
        <w:t>в иных случаях, предусмотренных законодательством РФ и нормативными актами Банка России.</w:t>
      </w:r>
    </w:p>
    <w:p w:rsidR="005128CB" w:rsidRPr="00322FE9" w:rsidRDefault="005128CB" w:rsidP="003F6309">
      <w:pPr>
        <w:tabs>
          <w:tab w:val="left" w:pos="360"/>
        </w:tabs>
        <w:jc w:val="both"/>
        <w:rPr>
          <w:bCs/>
          <w:sz w:val="20"/>
          <w:szCs w:val="20"/>
        </w:rPr>
      </w:pPr>
    </w:p>
    <w:p w:rsidR="00F17A25" w:rsidRPr="00322FE9" w:rsidRDefault="00A77C21" w:rsidP="00F029F1">
      <w:pPr>
        <w:numPr>
          <w:ilvl w:val="1"/>
          <w:numId w:val="2"/>
        </w:numPr>
        <w:tabs>
          <w:tab w:val="clear" w:pos="720"/>
          <w:tab w:val="left" w:pos="360"/>
        </w:tabs>
        <w:ind w:left="0" w:firstLine="0"/>
        <w:jc w:val="both"/>
        <w:rPr>
          <w:bCs/>
          <w:sz w:val="20"/>
          <w:szCs w:val="20"/>
        </w:rPr>
      </w:pPr>
      <w:r w:rsidRPr="00322FE9">
        <w:rPr>
          <w:bCs/>
          <w:sz w:val="20"/>
          <w:szCs w:val="20"/>
        </w:rPr>
        <w:t xml:space="preserve">В </w:t>
      </w:r>
      <w:proofErr w:type="gramStart"/>
      <w:r w:rsidRPr="00322FE9">
        <w:rPr>
          <w:bCs/>
          <w:sz w:val="20"/>
          <w:szCs w:val="20"/>
        </w:rPr>
        <w:t>случае</w:t>
      </w:r>
      <w:proofErr w:type="gramEnd"/>
      <w:r w:rsidRPr="00322FE9">
        <w:rPr>
          <w:bCs/>
          <w:sz w:val="20"/>
          <w:szCs w:val="20"/>
        </w:rPr>
        <w:t xml:space="preserve"> желания Клиента расторгнуть Договор Клиент должен перед подачей соответствующего уведомления в Банк заблокиро</w:t>
      </w:r>
      <w:r w:rsidR="00DD7F13" w:rsidRPr="00322FE9">
        <w:rPr>
          <w:bCs/>
          <w:sz w:val="20"/>
          <w:szCs w:val="20"/>
        </w:rPr>
        <w:t>в</w:t>
      </w:r>
      <w:r w:rsidRPr="00322FE9">
        <w:rPr>
          <w:bCs/>
          <w:sz w:val="20"/>
          <w:szCs w:val="20"/>
        </w:rPr>
        <w:t>ать Карту, обратившись с соотв</w:t>
      </w:r>
      <w:r w:rsidR="00DD7F13" w:rsidRPr="00322FE9">
        <w:rPr>
          <w:bCs/>
          <w:sz w:val="20"/>
          <w:szCs w:val="20"/>
        </w:rPr>
        <w:t>е</w:t>
      </w:r>
      <w:r w:rsidRPr="00322FE9">
        <w:rPr>
          <w:bCs/>
          <w:sz w:val="20"/>
          <w:szCs w:val="20"/>
        </w:rPr>
        <w:t>тствующим заявлением в Контакт центр или в Банк</w:t>
      </w:r>
      <w:r w:rsidR="00DD7F13" w:rsidRPr="00322FE9">
        <w:rPr>
          <w:bCs/>
          <w:sz w:val="20"/>
          <w:szCs w:val="20"/>
        </w:rPr>
        <w:t xml:space="preserve">, а также самостоятельно уничтожить данную Карту путем разрезания </w:t>
      </w:r>
      <w:r w:rsidR="00DF1E63" w:rsidRPr="00322FE9">
        <w:rPr>
          <w:bCs/>
          <w:sz w:val="20"/>
          <w:szCs w:val="20"/>
        </w:rPr>
        <w:t>е</w:t>
      </w:r>
      <w:r w:rsidR="00DD7F13" w:rsidRPr="00322FE9">
        <w:rPr>
          <w:bCs/>
          <w:sz w:val="20"/>
          <w:szCs w:val="20"/>
        </w:rPr>
        <w:t>ё м</w:t>
      </w:r>
      <w:r w:rsidR="00423372" w:rsidRPr="00322FE9">
        <w:rPr>
          <w:bCs/>
          <w:sz w:val="20"/>
          <w:szCs w:val="20"/>
        </w:rPr>
        <w:t>а</w:t>
      </w:r>
      <w:r w:rsidR="00DD7F13" w:rsidRPr="00322FE9">
        <w:rPr>
          <w:bCs/>
          <w:sz w:val="20"/>
          <w:szCs w:val="20"/>
        </w:rPr>
        <w:t>гнитной полосы и повреждения чипа и номера Карты либо  вернуть Карту в Банк.</w:t>
      </w:r>
    </w:p>
    <w:p w:rsidR="00DD7F13" w:rsidRPr="00322FE9" w:rsidRDefault="00DD7F13" w:rsidP="00DD7F13">
      <w:pPr>
        <w:tabs>
          <w:tab w:val="left" w:pos="360"/>
        </w:tabs>
        <w:jc w:val="both"/>
        <w:rPr>
          <w:bCs/>
          <w:sz w:val="20"/>
          <w:szCs w:val="20"/>
        </w:rPr>
      </w:pPr>
      <w:proofErr w:type="gramStart"/>
      <w:r w:rsidRPr="00322FE9">
        <w:rPr>
          <w:bCs/>
          <w:sz w:val="20"/>
          <w:szCs w:val="20"/>
        </w:rPr>
        <w:t xml:space="preserve">В случае расторжения Договора по инициативе Банка Клиент обязан вернуть в Банк Карту в </w:t>
      </w:r>
      <w:r w:rsidR="00DF1E63" w:rsidRPr="00322FE9">
        <w:rPr>
          <w:bCs/>
          <w:sz w:val="20"/>
          <w:szCs w:val="20"/>
        </w:rPr>
        <w:t>с</w:t>
      </w:r>
      <w:r w:rsidRPr="00322FE9">
        <w:rPr>
          <w:bCs/>
          <w:sz w:val="20"/>
          <w:szCs w:val="20"/>
        </w:rPr>
        <w:t>рок не позднее 5 (пяти) рабочих дней со дня получения уведомления о расторжении Договора, но не позднее 10 (десяти) рабочих дней со дня направления Банком данного уведомления.</w:t>
      </w:r>
      <w:proofErr w:type="gramEnd"/>
    </w:p>
    <w:p w:rsidR="00CA0E8E" w:rsidRPr="00322FE9" w:rsidRDefault="00CA0E8E" w:rsidP="00DD7F13">
      <w:pPr>
        <w:tabs>
          <w:tab w:val="left" w:pos="360"/>
        </w:tabs>
        <w:jc w:val="both"/>
        <w:rPr>
          <w:bCs/>
          <w:sz w:val="20"/>
          <w:szCs w:val="20"/>
        </w:rPr>
      </w:pPr>
    </w:p>
    <w:p w:rsidR="00F17A25" w:rsidRPr="00322FE9" w:rsidRDefault="00D42988" w:rsidP="00F029F1">
      <w:pPr>
        <w:numPr>
          <w:ilvl w:val="1"/>
          <w:numId w:val="2"/>
        </w:numPr>
        <w:tabs>
          <w:tab w:val="clear" w:pos="720"/>
          <w:tab w:val="left" w:pos="360"/>
        </w:tabs>
        <w:ind w:left="0" w:firstLine="0"/>
        <w:jc w:val="both"/>
        <w:rPr>
          <w:bCs/>
          <w:sz w:val="20"/>
          <w:szCs w:val="20"/>
        </w:rPr>
      </w:pPr>
      <w:bookmarkStart w:id="25" w:name="_Ref204511338"/>
      <w:r w:rsidRPr="00322FE9">
        <w:rPr>
          <w:bCs/>
          <w:sz w:val="20"/>
          <w:szCs w:val="20"/>
        </w:rPr>
        <w:t xml:space="preserve">В </w:t>
      </w:r>
      <w:proofErr w:type="gramStart"/>
      <w:r w:rsidRPr="00322FE9">
        <w:rPr>
          <w:bCs/>
          <w:sz w:val="20"/>
          <w:szCs w:val="20"/>
        </w:rPr>
        <w:t>случае</w:t>
      </w:r>
      <w:proofErr w:type="gramEnd"/>
      <w:r w:rsidRPr="00322FE9">
        <w:rPr>
          <w:bCs/>
          <w:sz w:val="20"/>
          <w:szCs w:val="20"/>
        </w:rPr>
        <w:t xml:space="preserve"> расторжения Договора по инициативе Клиента </w:t>
      </w:r>
      <w:r w:rsidR="00F17A25" w:rsidRPr="00322FE9">
        <w:rPr>
          <w:bCs/>
          <w:sz w:val="20"/>
          <w:szCs w:val="20"/>
        </w:rPr>
        <w:t xml:space="preserve">Договор </w:t>
      </w:r>
      <w:r w:rsidRPr="00322FE9">
        <w:rPr>
          <w:bCs/>
          <w:sz w:val="20"/>
          <w:szCs w:val="20"/>
        </w:rPr>
        <w:t>прекращается</w:t>
      </w:r>
      <w:r w:rsidR="00F17A25" w:rsidRPr="00322FE9">
        <w:rPr>
          <w:bCs/>
          <w:sz w:val="20"/>
          <w:szCs w:val="20"/>
        </w:rPr>
        <w:t xml:space="preserve">, картсчет Клиента закрывается, а настоящие Правила прекращают свое действие в отношении Клиента (при условии погашения задолженности Клиента в полном объеме, если таковая возникла) </w:t>
      </w:r>
      <w:r w:rsidR="00550630" w:rsidRPr="00322FE9">
        <w:rPr>
          <w:bCs/>
          <w:sz w:val="20"/>
          <w:szCs w:val="20"/>
        </w:rPr>
        <w:t xml:space="preserve">не ранее чем </w:t>
      </w:r>
      <w:r w:rsidR="00F17A25" w:rsidRPr="00322FE9">
        <w:rPr>
          <w:bCs/>
          <w:sz w:val="20"/>
          <w:szCs w:val="20"/>
        </w:rPr>
        <w:t xml:space="preserve">через 60 (шестьдесят) </w:t>
      </w:r>
      <w:r w:rsidR="00760DF1" w:rsidRPr="00322FE9">
        <w:rPr>
          <w:bCs/>
          <w:sz w:val="20"/>
          <w:szCs w:val="20"/>
        </w:rPr>
        <w:t>календарных</w:t>
      </w:r>
      <w:r w:rsidR="00226805" w:rsidRPr="00322FE9">
        <w:rPr>
          <w:bCs/>
          <w:sz w:val="20"/>
          <w:szCs w:val="20"/>
        </w:rPr>
        <w:t xml:space="preserve"> </w:t>
      </w:r>
      <w:r w:rsidR="00F17A25" w:rsidRPr="00322FE9">
        <w:rPr>
          <w:bCs/>
          <w:sz w:val="20"/>
          <w:szCs w:val="20"/>
        </w:rPr>
        <w:t xml:space="preserve">дней </w:t>
      </w:r>
      <w:r w:rsidRPr="00322FE9">
        <w:rPr>
          <w:bCs/>
          <w:sz w:val="20"/>
          <w:szCs w:val="20"/>
        </w:rPr>
        <w:t>со дня получения Банком уведомления Клиента о расторжении Договора</w:t>
      </w:r>
      <w:bookmarkEnd w:id="25"/>
      <w:r w:rsidRPr="00322FE9">
        <w:rPr>
          <w:bCs/>
          <w:sz w:val="20"/>
          <w:szCs w:val="20"/>
        </w:rPr>
        <w:t>.</w:t>
      </w:r>
    </w:p>
    <w:p w:rsidR="00D42988" w:rsidRPr="00322FE9" w:rsidRDefault="00D42988" w:rsidP="000F117A">
      <w:pPr>
        <w:tabs>
          <w:tab w:val="left" w:pos="360"/>
        </w:tabs>
        <w:jc w:val="both"/>
        <w:rPr>
          <w:bCs/>
          <w:sz w:val="20"/>
          <w:szCs w:val="20"/>
        </w:rPr>
      </w:pPr>
    </w:p>
    <w:p w:rsidR="00F17A25" w:rsidRPr="00322FE9" w:rsidRDefault="00F17A25" w:rsidP="00F029F1">
      <w:pPr>
        <w:numPr>
          <w:ilvl w:val="1"/>
          <w:numId w:val="2"/>
        </w:numPr>
        <w:tabs>
          <w:tab w:val="clear" w:pos="720"/>
          <w:tab w:val="left" w:pos="360"/>
        </w:tabs>
        <w:ind w:left="0" w:firstLine="0"/>
        <w:jc w:val="both"/>
        <w:rPr>
          <w:bCs/>
          <w:sz w:val="20"/>
          <w:szCs w:val="20"/>
        </w:rPr>
      </w:pPr>
      <w:r w:rsidRPr="00322FE9">
        <w:rPr>
          <w:bCs/>
          <w:sz w:val="20"/>
          <w:szCs w:val="20"/>
        </w:rPr>
        <w:t xml:space="preserve">В </w:t>
      </w:r>
      <w:proofErr w:type="gramStart"/>
      <w:r w:rsidRPr="00322FE9">
        <w:rPr>
          <w:bCs/>
          <w:sz w:val="20"/>
          <w:szCs w:val="20"/>
        </w:rPr>
        <w:t>случае</w:t>
      </w:r>
      <w:proofErr w:type="gramEnd"/>
      <w:r w:rsidRPr="00322FE9">
        <w:rPr>
          <w:bCs/>
          <w:sz w:val="20"/>
          <w:szCs w:val="20"/>
        </w:rPr>
        <w:t xml:space="preserve"> наличия задолженности Клиента на планируемую дату закрытия картсчета, картсчет не закрывается до момента погашения задолженности Клиента в полном объеме. Договор Карты </w:t>
      </w:r>
      <w:r w:rsidR="006B6D70" w:rsidRPr="00322FE9">
        <w:rPr>
          <w:bCs/>
          <w:sz w:val="20"/>
          <w:szCs w:val="20"/>
        </w:rPr>
        <w:t xml:space="preserve">прекращается </w:t>
      </w:r>
      <w:r w:rsidRPr="00322FE9">
        <w:rPr>
          <w:bCs/>
          <w:sz w:val="20"/>
          <w:szCs w:val="20"/>
        </w:rPr>
        <w:t>только после погашения задолженности в полном объеме.</w:t>
      </w:r>
    </w:p>
    <w:p w:rsidR="006B6D70" w:rsidRPr="00322FE9" w:rsidRDefault="006B6D70" w:rsidP="00F029F1">
      <w:pPr>
        <w:numPr>
          <w:ilvl w:val="1"/>
          <w:numId w:val="2"/>
        </w:numPr>
        <w:tabs>
          <w:tab w:val="clear" w:pos="720"/>
          <w:tab w:val="left" w:pos="360"/>
        </w:tabs>
        <w:ind w:left="0" w:firstLine="0"/>
        <w:jc w:val="both"/>
        <w:rPr>
          <w:bCs/>
          <w:sz w:val="20"/>
          <w:szCs w:val="20"/>
        </w:rPr>
      </w:pPr>
      <w:r w:rsidRPr="00322FE9">
        <w:rPr>
          <w:bCs/>
          <w:sz w:val="20"/>
          <w:szCs w:val="20"/>
        </w:rPr>
        <w:t xml:space="preserve">В </w:t>
      </w:r>
      <w:proofErr w:type="gramStart"/>
      <w:r w:rsidRPr="00322FE9">
        <w:rPr>
          <w:bCs/>
          <w:sz w:val="20"/>
          <w:szCs w:val="20"/>
        </w:rPr>
        <w:t>случае</w:t>
      </w:r>
      <w:proofErr w:type="gramEnd"/>
      <w:r w:rsidRPr="00322FE9">
        <w:rPr>
          <w:bCs/>
          <w:sz w:val="20"/>
          <w:szCs w:val="20"/>
        </w:rPr>
        <w:t xml:space="preserve"> расторжения Договора по инициативе Банка Договор прекращается по истечении </w:t>
      </w:r>
      <w:r w:rsidR="00003971" w:rsidRPr="00322FE9">
        <w:rPr>
          <w:bCs/>
          <w:sz w:val="20"/>
          <w:szCs w:val="20"/>
        </w:rPr>
        <w:t>35</w:t>
      </w:r>
      <w:r w:rsidRPr="00322FE9">
        <w:rPr>
          <w:bCs/>
          <w:sz w:val="20"/>
          <w:szCs w:val="20"/>
        </w:rPr>
        <w:t xml:space="preserve"> (</w:t>
      </w:r>
      <w:r w:rsidR="00003971" w:rsidRPr="00322FE9">
        <w:rPr>
          <w:bCs/>
          <w:sz w:val="20"/>
          <w:szCs w:val="20"/>
        </w:rPr>
        <w:t>тридцати пяти</w:t>
      </w:r>
      <w:r w:rsidRPr="00322FE9">
        <w:rPr>
          <w:bCs/>
          <w:sz w:val="20"/>
          <w:szCs w:val="20"/>
        </w:rPr>
        <w:t xml:space="preserve">) </w:t>
      </w:r>
      <w:r w:rsidR="00003971" w:rsidRPr="00322FE9">
        <w:rPr>
          <w:bCs/>
          <w:sz w:val="20"/>
          <w:szCs w:val="20"/>
        </w:rPr>
        <w:t xml:space="preserve">календарных </w:t>
      </w:r>
      <w:r w:rsidRPr="00322FE9">
        <w:rPr>
          <w:bCs/>
          <w:sz w:val="20"/>
          <w:szCs w:val="20"/>
        </w:rPr>
        <w:t>дней</w:t>
      </w:r>
      <w:r w:rsidR="00DB2C60" w:rsidRPr="00322FE9">
        <w:rPr>
          <w:bCs/>
          <w:sz w:val="20"/>
          <w:szCs w:val="20"/>
        </w:rPr>
        <w:t xml:space="preserve"> со дня направления Клиенту уведомления Банка о расторжении  Договора при наступлении всех следующих условий:</w:t>
      </w:r>
    </w:p>
    <w:p w:rsidR="00DB2C60" w:rsidRPr="00322FE9" w:rsidRDefault="00DB2C60" w:rsidP="000F117A">
      <w:pPr>
        <w:tabs>
          <w:tab w:val="left" w:pos="360"/>
        </w:tabs>
        <w:jc w:val="both"/>
        <w:rPr>
          <w:bCs/>
          <w:sz w:val="20"/>
          <w:szCs w:val="20"/>
        </w:rPr>
      </w:pPr>
      <w:r w:rsidRPr="00322FE9">
        <w:rPr>
          <w:bCs/>
          <w:sz w:val="20"/>
          <w:szCs w:val="20"/>
        </w:rPr>
        <w:t>- отсутствие финансовых претензий Клиента к Банку, в том числе по оспоренным Клиентом Транзакциям.</w:t>
      </w:r>
    </w:p>
    <w:p w:rsidR="00DB2C60" w:rsidRPr="00322FE9" w:rsidRDefault="00DB2C60" w:rsidP="000F117A">
      <w:pPr>
        <w:tabs>
          <w:tab w:val="left" w:pos="360"/>
        </w:tabs>
        <w:jc w:val="both"/>
        <w:rPr>
          <w:bCs/>
          <w:sz w:val="20"/>
          <w:szCs w:val="20"/>
        </w:rPr>
      </w:pPr>
      <w:r w:rsidRPr="00322FE9">
        <w:rPr>
          <w:bCs/>
          <w:sz w:val="20"/>
          <w:szCs w:val="20"/>
        </w:rPr>
        <w:t xml:space="preserve">-возврат Клиентом в Банк выданной Карты либо истечение срока ее действия. Если Клиент не обеспечил возврат Карты в срок, указанный в п. </w:t>
      </w:r>
      <w:r w:rsidR="00003971" w:rsidRPr="00322FE9">
        <w:rPr>
          <w:bCs/>
          <w:sz w:val="20"/>
          <w:szCs w:val="20"/>
        </w:rPr>
        <w:t xml:space="preserve">10.5. </w:t>
      </w:r>
      <w:r w:rsidRPr="00322FE9">
        <w:rPr>
          <w:bCs/>
          <w:sz w:val="20"/>
          <w:szCs w:val="20"/>
        </w:rPr>
        <w:t>Правил Банк</w:t>
      </w:r>
      <w:r w:rsidR="00150878" w:rsidRPr="00322FE9">
        <w:rPr>
          <w:bCs/>
          <w:sz w:val="20"/>
          <w:szCs w:val="20"/>
        </w:rPr>
        <w:t xml:space="preserve"> </w:t>
      </w:r>
      <w:r w:rsidRPr="00322FE9">
        <w:rPr>
          <w:bCs/>
          <w:sz w:val="20"/>
          <w:szCs w:val="20"/>
        </w:rPr>
        <w:t>с момента истечения этого срока прекращает действие упомянутой Карты, если иной срок не установлен в соответствии с п.</w:t>
      </w:r>
      <w:r w:rsidR="00003971" w:rsidRPr="00322FE9">
        <w:rPr>
          <w:bCs/>
          <w:sz w:val="20"/>
          <w:szCs w:val="20"/>
        </w:rPr>
        <w:t>10.4</w:t>
      </w:r>
      <w:r w:rsidRPr="00322FE9">
        <w:rPr>
          <w:bCs/>
          <w:sz w:val="20"/>
          <w:szCs w:val="20"/>
        </w:rPr>
        <w:t xml:space="preserve"> Правил.</w:t>
      </w:r>
    </w:p>
    <w:p w:rsidR="00F46F52" w:rsidRPr="00322FE9" w:rsidRDefault="00F46F52" w:rsidP="000F117A">
      <w:pPr>
        <w:tabs>
          <w:tab w:val="left" w:pos="360"/>
        </w:tabs>
        <w:jc w:val="both"/>
        <w:rPr>
          <w:bCs/>
          <w:sz w:val="20"/>
          <w:szCs w:val="20"/>
        </w:rPr>
      </w:pPr>
      <w:r w:rsidRPr="00322FE9">
        <w:rPr>
          <w:bCs/>
          <w:sz w:val="20"/>
          <w:szCs w:val="20"/>
        </w:rPr>
        <w:lastRenderedPageBreak/>
        <w:t xml:space="preserve">При </w:t>
      </w:r>
      <w:proofErr w:type="spellStart"/>
      <w:r w:rsidRPr="00322FE9">
        <w:rPr>
          <w:bCs/>
          <w:sz w:val="20"/>
          <w:szCs w:val="20"/>
        </w:rPr>
        <w:t>ненаступлении</w:t>
      </w:r>
      <w:proofErr w:type="spellEnd"/>
      <w:r w:rsidRPr="00322FE9">
        <w:rPr>
          <w:bCs/>
          <w:sz w:val="20"/>
          <w:szCs w:val="20"/>
        </w:rPr>
        <w:t xml:space="preserve"> всех перечисленных условий в указанный срок Договор считается прекращенным по истечении 3(трех) рабочих дней со дня наступления всех вышеперечисленных условий.</w:t>
      </w:r>
    </w:p>
    <w:p w:rsidR="00F46F52" w:rsidRPr="00322FE9" w:rsidRDefault="00F46F52" w:rsidP="000F117A">
      <w:pPr>
        <w:tabs>
          <w:tab w:val="left" w:pos="360"/>
        </w:tabs>
        <w:jc w:val="both"/>
        <w:rPr>
          <w:bCs/>
          <w:sz w:val="20"/>
          <w:szCs w:val="20"/>
        </w:rPr>
      </w:pPr>
    </w:p>
    <w:p w:rsidR="00F17A25" w:rsidRPr="00322FE9" w:rsidRDefault="00F17A25" w:rsidP="00F029F1">
      <w:pPr>
        <w:numPr>
          <w:ilvl w:val="1"/>
          <w:numId w:val="2"/>
        </w:numPr>
        <w:tabs>
          <w:tab w:val="clear" w:pos="720"/>
          <w:tab w:val="left" w:pos="360"/>
        </w:tabs>
        <w:ind w:left="0" w:firstLine="0"/>
        <w:jc w:val="both"/>
        <w:rPr>
          <w:bCs/>
          <w:sz w:val="20"/>
          <w:szCs w:val="20"/>
        </w:rPr>
      </w:pPr>
      <w:r w:rsidRPr="00322FE9">
        <w:rPr>
          <w:bCs/>
          <w:sz w:val="20"/>
          <w:szCs w:val="20"/>
        </w:rPr>
        <w:t xml:space="preserve">При закрытии картсчета находящиеся на нем денежные средства перечисляются за счет Клиента по реквизитам, указанным в заявлении Клиента, или выдаются ему наличными денежными средствами. </w:t>
      </w:r>
    </w:p>
    <w:p w:rsidR="00F17A25" w:rsidRPr="00322FE9" w:rsidRDefault="00F17A25" w:rsidP="00F029F1">
      <w:pPr>
        <w:numPr>
          <w:ilvl w:val="1"/>
          <w:numId w:val="2"/>
        </w:numPr>
        <w:tabs>
          <w:tab w:val="clear" w:pos="720"/>
          <w:tab w:val="left" w:pos="360"/>
        </w:tabs>
        <w:ind w:left="0" w:firstLine="0"/>
        <w:jc w:val="both"/>
        <w:rPr>
          <w:bCs/>
          <w:sz w:val="20"/>
          <w:szCs w:val="20"/>
        </w:rPr>
      </w:pPr>
      <w:r w:rsidRPr="00322FE9">
        <w:rPr>
          <w:bCs/>
          <w:sz w:val="20"/>
          <w:szCs w:val="20"/>
        </w:rPr>
        <w:t>В день закрытия картсчета Клиента Банк готовит выписку о движении денежных средств на картсчете, которую Клиент должен получить в Банке не позднее 10 (десяти) рабочих дней после закрытия картсчета. Претензии Клиента по правильности списания денежных средств с картсчета принимаются Банком в течение 3 (трех) рабочих дней после выдачи Клиенту выписки.</w:t>
      </w:r>
    </w:p>
    <w:p w:rsidR="00F17A25" w:rsidRPr="00322FE9" w:rsidRDefault="00F17A25" w:rsidP="00F029F1">
      <w:pPr>
        <w:numPr>
          <w:ilvl w:val="1"/>
          <w:numId w:val="2"/>
        </w:numPr>
        <w:tabs>
          <w:tab w:val="clear" w:pos="720"/>
          <w:tab w:val="left" w:pos="360"/>
        </w:tabs>
        <w:ind w:left="0" w:firstLine="0"/>
        <w:jc w:val="both"/>
        <w:rPr>
          <w:bCs/>
          <w:sz w:val="20"/>
          <w:szCs w:val="20"/>
        </w:rPr>
      </w:pPr>
      <w:r w:rsidRPr="00322FE9">
        <w:rPr>
          <w:bCs/>
          <w:sz w:val="20"/>
          <w:szCs w:val="20"/>
        </w:rPr>
        <w:t xml:space="preserve">Проценты, уплачиваемые Клиенту за пользование Банком денежными средствами, находящимися на картсчете Клиента, зачисляются на картсчет в день его закрытия. Указанные проценты исчисляются </w:t>
      </w:r>
      <w:r w:rsidR="00436047" w:rsidRPr="00322FE9">
        <w:rPr>
          <w:bCs/>
          <w:sz w:val="20"/>
          <w:szCs w:val="20"/>
        </w:rPr>
        <w:t xml:space="preserve">на </w:t>
      </w:r>
      <w:proofErr w:type="gramStart"/>
      <w:r w:rsidR="00436047" w:rsidRPr="00322FE9">
        <w:rPr>
          <w:bCs/>
          <w:sz w:val="20"/>
          <w:szCs w:val="20"/>
        </w:rPr>
        <w:t>условиях</w:t>
      </w:r>
      <w:proofErr w:type="gramEnd"/>
      <w:r w:rsidRPr="00322FE9">
        <w:rPr>
          <w:bCs/>
          <w:sz w:val="20"/>
          <w:szCs w:val="20"/>
        </w:rPr>
        <w:t>, предусмотренн</w:t>
      </w:r>
      <w:r w:rsidR="00436047" w:rsidRPr="00322FE9">
        <w:rPr>
          <w:bCs/>
          <w:sz w:val="20"/>
          <w:szCs w:val="20"/>
        </w:rPr>
        <w:t>ых Тарифами, действующими на дату уплаты</w:t>
      </w:r>
      <w:r w:rsidRPr="00322FE9">
        <w:rPr>
          <w:bCs/>
          <w:sz w:val="20"/>
          <w:szCs w:val="20"/>
        </w:rPr>
        <w:t>.</w:t>
      </w:r>
    </w:p>
    <w:p w:rsidR="00F46F52" w:rsidRPr="00322FE9" w:rsidRDefault="00F46F52" w:rsidP="00F029F1">
      <w:pPr>
        <w:numPr>
          <w:ilvl w:val="1"/>
          <w:numId w:val="2"/>
        </w:numPr>
        <w:tabs>
          <w:tab w:val="clear" w:pos="720"/>
          <w:tab w:val="left" w:pos="360"/>
        </w:tabs>
        <w:ind w:left="0" w:firstLine="0"/>
        <w:jc w:val="both"/>
        <w:rPr>
          <w:bCs/>
          <w:sz w:val="20"/>
          <w:szCs w:val="20"/>
        </w:rPr>
      </w:pPr>
      <w:bookmarkStart w:id="26" w:name="_Ref80694529"/>
      <w:r w:rsidRPr="00322FE9">
        <w:rPr>
          <w:bCs/>
          <w:sz w:val="20"/>
          <w:szCs w:val="20"/>
        </w:rPr>
        <w:t xml:space="preserve"> Досрочное прекращение действия Карты возможно в следующих случаях:</w:t>
      </w:r>
    </w:p>
    <w:p w:rsidR="005A6EFB" w:rsidRPr="00322FE9" w:rsidRDefault="00F46F52" w:rsidP="000F117A">
      <w:pPr>
        <w:tabs>
          <w:tab w:val="left" w:pos="360"/>
        </w:tabs>
        <w:jc w:val="both"/>
        <w:rPr>
          <w:bCs/>
          <w:sz w:val="20"/>
          <w:szCs w:val="20"/>
        </w:rPr>
      </w:pPr>
      <w:r w:rsidRPr="00322FE9">
        <w:rPr>
          <w:bCs/>
          <w:sz w:val="20"/>
          <w:szCs w:val="20"/>
        </w:rPr>
        <w:t>- при расторжении Договора по инициативе Банка</w:t>
      </w:r>
      <w:r w:rsidR="007F1AC5" w:rsidRPr="00322FE9">
        <w:rPr>
          <w:bCs/>
          <w:sz w:val="20"/>
          <w:szCs w:val="20"/>
        </w:rPr>
        <w:t xml:space="preserve"> </w:t>
      </w:r>
      <w:r w:rsidRPr="00322FE9">
        <w:rPr>
          <w:bCs/>
          <w:sz w:val="20"/>
          <w:szCs w:val="20"/>
        </w:rPr>
        <w:t xml:space="preserve"> или Клиента</w:t>
      </w:r>
      <w:r w:rsidR="007F1AC5" w:rsidRPr="00322FE9">
        <w:rPr>
          <w:bCs/>
          <w:sz w:val="20"/>
          <w:szCs w:val="20"/>
        </w:rPr>
        <w:t xml:space="preserve"> (п. 10.4</w:t>
      </w:r>
      <w:r w:rsidR="00653176" w:rsidRPr="00322FE9">
        <w:rPr>
          <w:bCs/>
          <w:sz w:val="20"/>
          <w:szCs w:val="20"/>
        </w:rPr>
        <w:t>.</w:t>
      </w:r>
      <w:r w:rsidR="007F1AC5" w:rsidRPr="00322FE9">
        <w:rPr>
          <w:bCs/>
          <w:sz w:val="20"/>
          <w:szCs w:val="20"/>
        </w:rPr>
        <w:t>Правил)</w:t>
      </w:r>
      <w:r w:rsidR="007F1F3C" w:rsidRPr="00322FE9">
        <w:rPr>
          <w:bCs/>
          <w:sz w:val="20"/>
          <w:szCs w:val="20"/>
        </w:rPr>
        <w:t>;</w:t>
      </w:r>
    </w:p>
    <w:p w:rsidR="005A6EFB" w:rsidRPr="00322FE9" w:rsidRDefault="005A6EFB" w:rsidP="000F117A">
      <w:pPr>
        <w:tabs>
          <w:tab w:val="left" w:pos="360"/>
        </w:tabs>
        <w:jc w:val="both"/>
        <w:rPr>
          <w:bCs/>
          <w:sz w:val="20"/>
          <w:szCs w:val="20"/>
        </w:rPr>
      </w:pPr>
      <w:r w:rsidRPr="00322FE9">
        <w:rPr>
          <w:bCs/>
          <w:sz w:val="20"/>
          <w:szCs w:val="20"/>
        </w:rPr>
        <w:t>-по решению Банка – в случае нарушения Клиентом Правил в части порядка использования Карты, а также в иных случаях, предусмотренных законодательством РФ и нормативными актами Банка России;</w:t>
      </w:r>
    </w:p>
    <w:p w:rsidR="007F1AC5" w:rsidRPr="00322FE9" w:rsidRDefault="005A6EFB" w:rsidP="000F117A">
      <w:pPr>
        <w:tabs>
          <w:tab w:val="left" w:pos="360"/>
        </w:tabs>
        <w:jc w:val="both"/>
        <w:rPr>
          <w:bCs/>
          <w:sz w:val="20"/>
          <w:szCs w:val="20"/>
        </w:rPr>
      </w:pPr>
      <w:r w:rsidRPr="00322FE9">
        <w:rPr>
          <w:bCs/>
          <w:sz w:val="20"/>
          <w:szCs w:val="20"/>
        </w:rPr>
        <w:t>- по инициативе Клиента – в случае предоставления в Банк соответствующего заявления.</w:t>
      </w:r>
      <w:r w:rsidR="00F46F52" w:rsidRPr="00322FE9">
        <w:rPr>
          <w:bCs/>
          <w:sz w:val="20"/>
          <w:szCs w:val="20"/>
        </w:rPr>
        <w:t xml:space="preserve"> </w:t>
      </w:r>
    </w:p>
    <w:p w:rsidR="00F029F1" w:rsidRPr="00322FE9" w:rsidRDefault="00F029F1" w:rsidP="000F117A">
      <w:pPr>
        <w:tabs>
          <w:tab w:val="left" w:pos="360"/>
        </w:tabs>
        <w:jc w:val="both"/>
        <w:rPr>
          <w:bCs/>
          <w:sz w:val="20"/>
          <w:szCs w:val="20"/>
        </w:rPr>
      </w:pPr>
    </w:p>
    <w:p w:rsidR="006B6D70" w:rsidRPr="00322FE9" w:rsidRDefault="006B6D70" w:rsidP="000F117A">
      <w:pPr>
        <w:tabs>
          <w:tab w:val="left" w:pos="360"/>
        </w:tabs>
        <w:jc w:val="both"/>
        <w:rPr>
          <w:bCs/>
          <w:sz w:val="20"/>
          <w:szCs w:val="20"/>
        </w:rPr>
      </w:pPr>
    </w:p>
    <w:bookmarkEnd w:id="26"/>
    <w:p w:rsidR="00F17A25" w:rsidRPr="00322FE9" w:rsidRDefault="00C0012B" w:rsidP="00C0012B">
      <w:pPr>
        <w:pStyle w:val="2"/>
        <w:spacing w:before="120" w:after="120" w:line="240" w:lineRule="auto"/>
        <w:rPr>
          <w:sz w:val="20"/>
          <w:szCs w:val="20"/>
        </w:rPr>
      </w:pPr>
      <w:r w:rsidRPr="00322FE9">
        <w:rPr>
          <w:sz w:val="20"/>
          <w:szCs w:val="20"/>
        </w:rPr>
        <w:t xml:space="preserve">11. </w:t>
      </w:r>
      <w:r w:rsidR="00F17A25" w:rsidRPr="00322FE9">
        <w:rPr>
          <w:sz w:val="20"/>
          <w:szCs w:val="20"/>
        </w:rPr>
        <w:t>ЗАКЛЮЧИТЕЛЬНЫЕ ПОЛОЖЕНИЯ</w:t>
      </w:r>
    </w:p>
    <w:p w:rsidR="00F17A25" w:rsidRPr="00322FE9" w:rsidRDefault="00C0012B" w:rsidP="00C0012B">
      <w:pPr>
        <w:tabs>
          <w:tab w:val="left" w:pos="360"/>
        </w:tabs>
        <w:jc w:val="both"/>
        <w:rPr>
          <w:bCs/>
          <w:sz w:val="20"/>
          <w:szCs w:val="20"/>
        </w:rPr>
      </w:pPr>
      <w:r w:rsidRPr="00322FE9">
        <w:rPr>
          <w:bCs/>
          <w:sz w:val="20"/>
          <w:szCs w:val="20"/>
        </w:rPr>
        <w:t xml:space="preserve">11.1. </w:t>
      </w:r>
      <w:r w:rsidR="00F17A25" w:rsidRPr="00322FE9">
        <w:rPr>
          <w:bCs/>
          <w:sz w:val="20"/>
          <w:szCs w:val="20"/>
        </w:rPr>
        <w:t xml:space="preserve">За неисполнение или ненадлежащее исполнение настоящих Правил </w:t>
      </w:r>
      <w:proofErr w:type="gramStart"/>
      <w:r w:rsidR="00F17A25" w:rsidRPr="00322FE9">
        <w:rPr>
          <w:bCs/>
          <w:sz w:val="20"/>
          <w:szCs w:val="20"/>
        </w:rPr>
        <w:t>Банк</w:t>
      </w:r>
      <w:proofErr w:type="gramEnd"/>
      <w:r w:rsidR="00F17A25" w:rsidRPr="00322FE9">
        <w:rPr>
          <w:bCs/>
          <w:sz w:val="20"/>
          <w:szCs w:val="20"/>
        </w:rPr>
        <w:t xml:space="preserve"> и Клиент несут ответственность друг перед другом в соответствии с действующим законодательством РФ.</w:t>
      </w:r>
    </w:p>
    <w:p w:rsidR="00F17A25" w:rsidRPr="00322FE9" w:rsidRDefault="00C0012B" w:rsidP="00C0012B">
      <w:pPr>
        <w:tabs>
          <w:tab w:val="left" w:pos="360"/>
        </w:tabs>
        <w:jc w:val="both"/>
        <w:rPr>
          <w:bCs/>
          <w:sz w:val="20"/>
          <w:szCs w:val="20"/>
        </w:rPr>
      </w:pPr>
      <w:r w:rsidRPr="00322FE9">
        <w:rPr>
          <w:bCs/>
          <w:sz w:val="20"/>
          <w:szCs w:val="20"/>
        </w:rPr>
        <w:t xml:space="preserve">11.2. </w:t>
      </w:r>
      <w:r w:rsidR="00F17A25" w:rsidRPr="00322FE9">
        <w:rPr>
          <w:bCs/>
          <w:sz w:val="20"/>
          <w:szCs w:val="20"/>
        </w:rPr>
        <w:t>Убытки, понесенные Банком в результате неисполнения или ненадлежащего исполнения Клиентом обязанностей, определенных настоящими Правилами, подлежат безусловному возмещению Банку Клиентом.</w:t>
      </w:r>
    </w:p>
    <w:p w:rsidR="00F17A25" w:rsidRPr="00322FE9" w:rsidRDefault="00C0012B" w:rsidP="00C0012B">
      <w:pPr>
        <w:tabs>
          <w:tab w:val="left" w:pos="360"/>
        </w:tabs>
        <w:jc w:val="both"/>
        <w:rPr>
          <w:bCs/>
          <w:sz w:val="20"/>
          <w:szCs w:val="20"/>
        </w:rPr>
      </w:pPr>
      <w:r w:rsidRPr="00322FE9">
        <w:rPr>
          <w:bCs/>
          <w:sz w:val="20"/>
          <w:szCs w:val="20"/>
        </w:rPr>
        <w:t xml:space="preserve">11.3. </w:t>
      </w:r>
      <w:r w:rsidR="00F17A25" w:rsidRPr="00322FE9">
        <w:rPr>
          <w:bCs/>
          <w:sz w:val="20"/>
          <w:szCs w:val="20"/>
        </w:rPr>
        <w:t>Если Клиент не согласен обслуживаться в соответствии с новыми Тарифами</w:t>
      </w:r>
      <w:r w:rsidR="005B5EDE" w:rsidRPr="00322FE9">
        <w:rPr>
          <w:bCs/>
          <w:sz w:val="20"/>
          <w:szCs w:val="20"/>
        </w:rPr>
        <w:t xml:space="preserve"> и/или Правилами</w:t>
      </w:r>
      <w:r w:rsidR="00F17A25" w:rsidRPr="00322FE9">
        <w:rPr>
          <w:bCs/>
          <w:sz w:val="20"/>
          <w:szCs w:val="20"/>
        </w:rPr>
        <w:t xml:space="preserve"> Банка, он должен расторгнуть Договор, представив в Банк соответствующее заявление (</w:t>
      </w:r>
      <w:r w:rsidR="004234E4" w:rsidRPr="00322FE9">
        <w:rPr>
          <w:bCs/>
          <w:sz w:val="20"/>
          <w:szCs w:val="20"/>
        </w:rPr>
        <w:t>Приложение 4</w:t>
      </w:r>
      <w:r w:rsidR="00F17A25" w:rsidRPr="00322FE9">
        <w:rPr>
          <w:bCs/>
          <w:sz w:val="20"/>
          <w:szCs w:val="20"/>
        </w:rPr>
        <w:t>). Договор расторгается в порядке, предусмотренном настоящими Правилами. До момента расторжения Договора по причине несогласия Клиента с новыми Тарифами</w:t>
      </w:r>
      <w:r w:rsidR="00136B12" w:rsidRPr="00322FE9">
        <w:rPr>
          <w:bCs/>
          <w:sz w:val="20"/>
          <w:szCs w:val="20"/>
        </w:rPr>
        <w:t xml:space="preserve"> и/или Правилами</w:t>
      </w:r>
      <w:r w:rsidR="00F17A25" w:rsidRPr="00322FE9">
        <w:rPr>
          <w:bCs/>
          <w:sz w:val="20"/>
          <w:szCs w:val="20"/>
        </w:rPr>
        <w:t>, Банк взимает плату за услуги в соответствии с Тарифами, действующими на момент оплаты.</w:t>
      </w:r>
    </w:p>
    <w:p w:rsidR="00F17A25" w:rsidRPr="00322FE9" w:rsidRDefault="00B12D3E" w:rsidP="00B12D3E">
      <w:pPr>
        <w:tabs>
          <w:tab w:val="left" w:pos="360"/>
        </w:tabs>
        <w:jc w:val="both"/>
        <w:rPr>
          <w:bCs/>
          <w:sz w:val="20"/>
          <w:szCs w:val="20"/>
        </w:rPr>
      </w:pPr>
      <w:r w:rsidRPr="00322FE9">
        <w:rPr>
          <w:bCs/>
          <w:sz w:val="20"/>
          <w:szCs w:val="20"/>
        </w:rPr>
        <w:t xml:space="preserve">11.4. </w:t>
      </w:r>
      <w:r w:rsidR="00F17A25" w:rsidRPr="00322FE9">
        <w:rPr>
          <w:bCs/>
          <w:sz w:val="20"/>
          <w:szCs w:val="20"/>
        </w:rPr>
        <w:t xml:space="preserve">При отсутствии в течение 5 (пяти) рабочих дней после доведения до </w:t>
      </w:r>
      <w:r w:rsidR="00DC4CAF" w:rsidRPr="00322FE9">
        <w:rPr>
          <w:bCs/>
          <w:sz w:val="20"/>
          <w:szCs w:val="20"/>
        </w:rPr>
        <w:t xml:space="preserve">сведения </w:t>
      </w:r>
      <w:r w:rsidR="00F17A25" w:rsidRPr="00322FE9">
        <w:rPr>
          <w:bCs/>
          <w:sz w:val="20"/>
          <w:szCs w:val="20"/>
        </w:rPr>
        <w:t>Клиента новых Тарифов</w:t>
      </w:r>
      <w:r w:rsidR="0032739D" w:rsidRPr="00322FE9">
        <w:rPr>
          <w:bCs/>
          <w:sz w:val="20"/>
          <w:szCs w:val="20"/>
        </w:rPr>
        <w:t xml:space="preserve"> и/или Правил</w:t>
      </w:r>
      <w:r w:rsidR="00F17A25" w:rsidRPr="00322FE9">
        <w:rPr>
          <w:bCs/>
          <w:sz w:val="20"/>
          <w:szCs w:val="20"/>
        </w:rPr>
        <w:t xml:space="preserve"> Банка письменного заявления Клиента о досрочном расторжении Договора на использование Карты, новые Тарифы </w:t>
      </w:r>
      <w:r w:rsidR="00274235" w:rsidRPr="00322FE9">
        <w:rPr>
          <w:bCs/>
          <w:sz w:val="20"/>
          <w:szCs w:val="20"/>
        </w:rPr>
        <w:t xml:space="preserve">и/или Правила </w:t>
      </w:r>
      <w:r w:rsidR="00F17A25" w:rsidRPr="00322FE9">
        <w:rPr>
          <w:bCs/>
          <w:sz w:val="20"/>
          <w:szCs w:val="20"/>
        </w:rPr>
        <w:t>считаются принятыми Клиентом.</w:t>
      </w:r>
    </w:p>
    <w:p w:rsidR="008040AD" w:rsidRPr="00322FE9" w:rsidRDefault="00B12D3E" w:rsidP="00B12D3E">
      <w:pPr>
        <w:tabs>
          <w:tab w:val="left" w:pos="360"/>
        </w:tabs>
        <w:jc w:val="both"/>
        <w:rPr>
          <w:bCs/>
          <w:sz w:val="20"/>
          <w:szCs w:val="20"/>
        </w:rPr>
      </w:pPr>
      <w:r w:rsidRPr="00322FE9">
        <w:rPr>
          <w:bCs/>
          <w:sz w:val="20"/>
          <w:szCs w:val="20"/>
        </w:rPr>
        <w:t xml:space="preserve">11.5. </w:t>
      </w:r>
      <w:r w:rsidR="00F17A25" w:rsidRPr="00322FE9">
        <w:rPr>
          <w:bCs/>
          <w:sz w:val="20"/>
          <w:szCs w:val="20"/>
        </w:rPr>
        <w:t>Споры и разногласия, которые могут возникнуть при исполнении настоящих Правил, будут, по возможности, разрешаться путем переговоров между Сторонами. Если взаимное согласие не достигнуто, то спорные вопросы разрешаются в суде по месту нахождения Банка в соответствии с законодательством РФ.</w:t>
      </w:r>
    </w:p>
    <w:p w:rsidR="0082020B" w:rsidRPr="00322FE9" w:rsidRDefault="00B12D3E" w:rsidP="0082020B">
      <w:pPr>
        <w:tabs>
          <w:tab w:val="left" w:pos="360"/>
        </w:tabs>
        <w:jc w:val="both"/>
        <w:rPr>
          <w:sz w:val="20"/>
          <w:szCs w:val="20"/>
        </w:rPr>
      </w:pPr>
      <w:r w:rsidRPr="00322FE9">
        <w:rPr>
          <w:sz w:val="20"/>
          <w:szCs w:val="20"/>
        </w:rPr>
        <w:t xml:space="preserve">11.6. </w:t>
      </w:r>
      <w:r w:rsidR="008040AD" w:rsidRPr="00322FE9">
        <w:rPr>
          <w:sz w:val="20"/>
          <w:szCs w:val="20"/>
        </w:rPr>
        <w:t>Банк не несет ответственность за действия или бездействие соответствующих операторов сотовой связи, а также качество их  услуг.</w:t>
      </w:r>
    </w:p>
    <w:p w:rsidR="0082020B" w:rsidRPr="00322FE9" w:rsidRDefault="0082020B" w:rsidP="0082020B">
      <w:pPr>
        <w:tabs>
          <w:tab w:val="left" w:pos="360"/>
        </w:tabs>
        <w:jc w:val="both"/>
        <w:rPr>
          <w:sz w:val="20"/>
          <w:szCs w:val="20"/>
        </w:rPr>
      </w:pPr>
      <w:r w:rsidRPr="00322FE9">
        <w:rPr>
          <w:sz w:val="20"/>
          <w:szCs w:val="20"/>
        </w:rPr>
        <w:t>11.7. Данны</w:t>
      </w:r>
      <w:r w:rsidR="00D552BE" w:rsidRPr="00322FE9">
        <w:rPr>
          <w:sz w:val="20"/>
          <w:szCs w:val="20"/>
        </w:rPr>
        <w:t>е</w:t>
      </w:r>
      <w:r w:rsidRPr="00322FE9">
        <w:rPr>
          <w:sz w:val="20"/>
          <w:szCs w:val="20"/>
        </w:rPr>
        <w:t xml:space="preserve"> П</w:t>
      </w:r>
      <w:r w:rsidR="00D552BE" w:rsidRPr="00322FE9">
        <w:rPr>
          <w:sz w:val="20"/>
          <w:szCs w:val="20"/>
        </w:rPr>
        <w:t>равила</w:t>
      </w:r>
      <w:r w:rsidRPr="00322FE9">
        <w:rPr>
          <w:sz w:val="20"/>
          <w:szCs w:val="20"/>
        </w:rPr>
        <w:t xml:space="preserve"> вступа</w:t>
      </w:r>
      <w:r w:rsidR="00D552BE" w:rsidRPr="00322FE9">
        <w:rPr>
          <w:sz w:val="20"/>
          <w:szCs w:val="20"/>
        </w:rPr>
        <w:t>ют</w:t>
      </w:r>
      <w:r w:rsidRPr="00322FE9">
        <w:rPr>
          <w:sz w:val="20"/>
          <w:szCs w:val="20"/>
        </w:rPr>
        <w:t xml:space="preserve"> в силу с </w:t>
      </w:r>
      <w:r w:rsidR="00653176" w:rsidRPr="00322FE9">
        <w:rPr>
          <w:sz w:val="20"/>
          <w:szCs w:val="20"/>
        </w:rPr>
        <w:t>23</w:t>
      </w:r>
      <w:r w:rsidRPr="00322FE9">
        <w:rPr>
          <w:sz w:val="20"/>
          <w:szCs w:val="20"/>
        </w:rPr>
        <w:t xml:space="preserve"> </w:t>
      </w:r>
      <w:r w:rsidR="00653176" w:rsidRPr="00322FE9">
        <w:rPr>
          <w:sz w:val="20"/>
          <w:szCs w:val="20"/>
        </w:rPr>
        <w:t>июня</w:t>
      </w:r>
      <w:r w:rsidRPr="00322FE9">
        <w:rPr>
          <w:sz w:val="20"/>
          <w:szCs w:val="20"/>
        </w:rPr>
        <w:t xml:space="preserve"> </w:t>
      </w:r>
      <w:r w:rsidR="00D552BE" w:rsidRPr="00322FE9">
        <w:rPr>
          <w:sz w:val="20"/>
          <w:szCs w:val="20"/>
        </w:rPr>
        <w:t>2022</w:t>
      </w:r>
      <w:r w:rsidRPr="00322FE9">
        <w:rPr>
          <w:sz w:val="20"/>
          <w:szCs w:val="20"/>
        </w:rPr>
        <w:t xml:space="preserve">г. </w:t>
      </w:r>
    </w:p>
    <w:p w:rsidR="00D552BE" w:rsidRPr="00322FE9" w:rsidRDefault="0082020B" w:rsidP="00D552BE">
      <w:pPr>
        <w:pStyle w:val="ConsTitle"/>
        <w:widowControl/>
        <w:rPr>
          <w:rFonts w:ascii="Times New Roman" w:eastAsia="Batang" w:hAnsi="Times New Roman" w:cs="Times New Roman"/>
          <w:b w:val="0"/>
          <w:bCs w:val="0"/>
          <w:sz w:val="20"/>
          <w:szCs w:val="20"/>
        </w:rPr>
      </w:pPr>
      <w:r w:rsidRPr="00322FE9">
        <w:rPr>
          <w:rFonts w:ascii="Times New Roman" w:eastAsia="Batang" w:hAnsi="Times New Roman" w:cs="Times New Roman"/>
          <w:b w:val="0"/>
          <w:bCs w:val="0"/>
          <w:sz w:val="20"/>
          <w:szCs w:val="20"/>
        </w:rPr>
        <w:t>11.8.</w:t>
      </w:r>
      <w:r w:rsidRPr="00322FE9">
        <w:rPr>
          <w:b w:val="0"/>
          <w:sz w:val="20"/>
          <w:szCs w:val="20"/>
        </w:rPr>
        <w:t xml:space="preserve"> </w:t>
      </w:r>
      <w:r w:rsidRPr="00322FE9">
        <w:rPr>
          <w:rFonts w:ascii="Times New Roman" w:eastAsia="Batang" w:hAnsi="Times New Roman" w:cs="Times New Roman"/>
          <w:b w:val="0"/>
          <w:bCs w:val="0"/>
          <w:sz w:val="20"/>
          <w:szCs w:val="20"/>
        </w:rPr>
        <w:t>С даты вступления в силу настоящ</w:t>
      </w:r>
      <w:r w:rsidR="00D552BE" w:rsidRPr="00322FE9">
        <w:rPr>
          <w:rFonts w:ascii="Times New Roman" w:eastAsia="Batang" w:hAnsi="Times New Roman" w:cs="Times New Roman"/>
          <w:b w:val="0"/>
          <w:bCs w:val="0"/>
          <w:sz w:val="20"/>
          <w:szCs w:val="20"/>
        </w:rPr>
        <w:t>их Правил</w:t>
      </w:r>
      <w:r w:rsidRPr="00322FE9">
        <w:rPr>
          <w:rFonts w:ascii="Times New Roman" w:eastAsia="Batang" w:hAnsi="Times New Roman" w:cs="Times New Roman"/>
          <w:b w:val="0"/>
          <w:bCs w:val="0"/>
          <w:sz w:val="20"/>
          <w:szCs w:val="20"/>
        </w:rPr>
        <w:t xml:space="preserve"> утрачива</w:t>
      </w:r>
      <w:r w:rsidR="00D552BE" w:rsidRPr="00322FE9">
        <w:rPr>
          <w:rFonts w:ascii="Times New Roman" w:eastAsia="Batang" w:hAnsi="Times New Roman" w:cs="Times New Roman"/>
          <w:b w:val="0"/>
          <w:bCs w:val="0"/>
          <w:sz w:val="20"/>
          <w:szCs w:val="20"/>
        </w:rPr>
        <w:t>ют</w:t>
      </w:r>
      <w:r w:rsidR="00CB4495" w:rsidRPr="00322FE9">
        <w:rPr>
          <w:rFonts w:ascii="Times New Roman" w:eastAsia="Batang" w:hAnsi="Times New Roman" w:cs="Times New Roman"/>
          <w:b w:val="0"/>
          <w:bCs w:val="0"/>
          <w:sz w:val="20"/>
          <w:szCs w:val="20"/>
        </w:rPr>
        <w:t xml:space="preserve"> </w:t>
      </w:r>
      <w:r w:rsidRPr="00322FE9">
        <w:rPr>
          <w:rFonts w:ascii="Times New Roman" w:eastAsia="Batang" w:hAnsi="Times New Roman" w:cs="Times New Roman"/>
          <w:b w:val="0"/>
          <w:bCs w:val="0"/>
          <w:sz w:val="20"/>
          <w:szCs w:val="20"/>
        </w:rPr>
        <w:t xml:space="preserve">силу </w:t>
      </w:r>
      <w:r w:rsidR="00CB4495" w:rsidRPr="00322FE9">
        <w:rPr>
          <w:rFonts w:ascii="Times New Roman" w:eastAsia="Batang" w:hAnsi="Times New Roman" w:cs="Times New Roman"/>
          <w:b w:val="0"/>
          <w:bCs w:val="0"/>
          <w:sz w:val="20"/>
          <w:szCs w:val="20"/>
        </w:rPr>
        <w:t>«</w:t>
      </w:r>
      <w:r w:rsidR="00D552BE" w:rsidRPr="00322FE9">
        <w:rPr>
          <w:rFonts w:ascii="Times New Roman" w:eastAsia="Batang" w:hAnsi="Times New Roman" w:cs="Times New Roman"/>
          <w:b w:val="0"/>
          <w:bCs w:val="0"/>
          <w:sz w:val="20"/>
          <w:szCs w:val="20"/>
        </w:rPr>
        <w:t>ПРАВИЛА И УСЛОВИЯ получения и обслуживания расчетных карт VISA Общества с ограниченной ответственностью «СОЦИУМ-БАНК» (ООО)</w:t>
      </w:r>
      <w:r w:rsidR="00CB4495" w:rsidRPr="00322FE9">
        <w:rPr>
          <w:rFonts w:ascii="Times New Roman" w:eastAsia="Batang" w:hAnsi="Times New Roman" w:cs="Times New Roman"/>
          <w:b w:val="0"/>
          <w:bCs w:val="0"/>
          <w:sz w:val="20"/>
          <w:szCs w:val="20"/>
        </w:rPr>
        <w:t>»</w:t>
      </w:r>
      <w:r w:rsidR="00D552BE" w:rsidRPr="00322FE9">
        <w:rPr>
          <w:rFonts w:ascii="Times New Roman" w:eastAsia="Batang" w:hAnsi="Times New Roman" w:cs="Times New Roman"/>
          <w:b w:val="0"/>
          <w:bCs w:val="0"/>
          <w:sz w:val="20"/>
          <w:szCs w:val="20"/>
        </w:rPr>
        <w:t xml:space="preserve">, </w:t>
      </w:r>
      <w:r w:rsidRPr="00322FE9">
        <w:rPr>
          <w:rFonts w:ascii="Times New Roman" w:eastAsia="Batang" w:hAnsi="Times New Roman" w:cs="Times New Roman"/>
          <w:b w:val="0"/>
          <w:bCs w:val="0"/>
          <w:sz w:val="20"/>
          <w:szCs w:val="20"/>
        </w:rPr>
        <w:t>утвержденный Правлением Банка (</w:t>
      </w:r>
      <w:r w:rsidR="00D552BE" w:rsidRPr="00322FE9">
        <w:rPr>
          <w:rFonts w:ascii="Times New Roman" w:eastAsia="Batang" w:hAnsi="Times New Roman" w:cs="Times New Roman"/>
          <w:b w:val="0"/>
          <w:bCs w:val="0"/>
          <w:sz w:val="20"/>
          <w:szCs w:val="20"/>
        </w:rPr>
        <w:t>Протокол №П-03  от « 17 » февраля 2016г.).</w:t>
      </w:r>
    </w:p>
    <w:p w:rsidR="0082020B" w:rsidRPr="00322FE9" w:rsidRDefault="0082020B" w:rsidP="0082020B">
      <w:pPr>
        <w:pStyle w:val="af4"/>
        <w:numPr>
          <w:ilvl w:val="1"/>
          <w:numId w:val="43"/>
        </w:numPr>
        <w:autoSpaceDE w:val="0"/>
        <w:autoSpaceDN w:val="0"/>
        <w:adjustRightInd w:val="0"/>
        <w:ind w:left="0" w:firstLine="0"/>
        <w:jc w:val="both"/>
        <w:rPr>
          <w:spacing w:val="0"/>
          <w:sz w:val="20"/>
          <w:szCs w:val="20"/>
        </w:rPr>
      </w:pPr>
      <w:r w:rsidRPr="00322FE9">
        <w:rPr>
          <w:spacing w:val="0"/>
          <w:sz w:val="20"/>
          <w:szCs w:val="20"/>
        </w:rPr>
        <w:t xml:space="preserve">Если в результате изменения действующего законодательства, нормативных актов Банка России отдельные статьи настоящего Порядка вступают в противоречие с ними, эти статьи утрачивают силу, и до момента внесения изменений в настоящий Порядок применяются действующее законодательство и соответствующие нормативные акты Банка России. </w:t>
      </w:r>
    </w:p>
    <w:p w:rsidR="0082020B" w:rsidRPr="00322FE9" w:rsidRDefault="0082020B" w:rsidP="00B12D3E">
      <w:pPr>
        <w:tabs>
          <w:tab w:val="left" w:pos="360"/>
        </w:tabs>
        <w:jc w:val="both"/>
        <w:rPr>
          <w:bCs/>
          <w:sz w:val="20"/>
          <w:szCs w:val="20"/>
        </w:rPr>
      </w:pPr>
    </w:p>
    <w:p w:rsidR="00F17A25" w:rsidRPr="00322FE9" w:rsidRDefault="0082020B" w:rsidP="0082020B">
      <w:pPr>
        <w:pStyle w:val="2"/>
        <w:spacing w:before="120" w:after="120" w:line="240" w:lineRule="auto"/>
        <w:rPr>
          <w:sz w:val="20"/>
          <w:szCs w:val="20"/>
        </w:rPr>
      </w:pPr>
      <w:r w:rsidRPr="00322FE9">
        <w:rPr>
          <w:sz w:val="20"/>
          <w:szCs w:val="20"/>
        </w:rPr>
        <w:t>12. П</w:t>
      </w:r>
      <w:r w:rsidR="00F17A25" w:rsidRPr="00322FE9">
        <w:rPr>
          <w:sz w:val="20"/>
          <w:szCs w:val="20"/>
        </w:rPr>
        <w:t>РИЛОЖЕНИЯ</w:t>
      </w:r>
    </w:p>
    <w:p w:rsidR="00F17A25" w:rsidRPr="00322FE9" w:rsidRDefault="007463EA" w:rsidP="007463EA">
      <w:pPr>
        <w:tabs>
          <w:tab w:val="left" w:pos="1620"/>
        </w:tabs>
        <w:jc w:val="both"/>
        <w:rPr>
          <w:sz w:val="20"/>
          <w:szCs w:val="20"/>
        </w:rPr>
      </w:pPr>
      <w:r w:rsidRPr="00322FE9">
        <w:rPr>
          <w:sz w:val="20"/>
          <w:szCs w:val="20"/>
        </w:rPr>
        <w:t xml:space="preserve">Приложение 1. </w:t>
      </w:r>
      <w:r w:rsidR="00BC65DF" w:rsidRPr="00322FE9">
        <w:rPr>
          <w:sz w:val="20"/>
          <w:szCs w:val="20"/>
        </w:rPr>
        <w:t>Заявление-</w:t>
      </w:r>
      <w:r w:rsidR="008E5460" w:rsidRPr="00322FE9">
        <w:rPr>
          <w:sz w:val="20"/>
          <w:szCs w:val="20"/>
        </w:rPr>
        <w:t>Анкета на открытие картсчета и получение карты</w:t>
      </w:r>
      <w:r w:rsidR="000C5C14" w:rsidRPr="00322FE9">
        <w:rPr>
          <w:sz w:val="20"/>
          <w:szCs w:val="20"/>
        </w:rPr>
        <w:t>;</w:t>
      </w:r>
      <w:r w:rsidR="001E17FA" w:rsidRPr="00322FE9">
        <w:rPr>
          <w:sz w:val="20"/>
          <w:szCs w:val="20"/>
        </w:rPr>
        <w:t xml:space="preserve"> </w:t>
      </w:r>
    </w:p>
    <w:p w:rsidR="00F17A25" w:rsidRPr="00322FE9" w:rsidRDefault="007463EA" w:rsidP="007463EA">
      <w:pPr>
        <w:tabs>
          <w:tab w:val="num" w:pos="1620"/>
        </w:tabs>
        <w:ind w:left="1320" w:hanging="1320"/>
        <w:jc w:val="both"/>
        <w:rPr>
          <w:sz w:val="20"/>
          <w:szCs w:val="20"/>
        </w:rPr>
      </w:pPr>
      <w:bookmarkStart w:id="27" w:name="_Ref80686391"/>
      <w:r w:rsidRPr="00322FE9">
        <w:rPr>
          <w:sz w:val="20"/>
          <w:szCs w:val="20"/>
        </w:rPr>
        <w:t xml:space="preserve">Приложение 2. </w:t>
      </w:r>
      <w:r w:rsidR="00F17A25" w:rsidRPr="00322FE9">
        <w:rPr>
          <w:sz w:val="20"/>
          <w:szCs w:val="20"/>
        </w:rPr>
        <w:t xml:space="preserve">Заявление на </w:t>
      </w:r>
      <w:r w:rsidR="00122E45" w:rsidRPr="00322FE9">
        <w:rPr>
          <w:sz w:val="20"/>
          <w:szCs w:val="20"/>
        </w:rPr>
        <w:t xml:space="preserve">предоставление в пользование </w:t>
      </w:r>
      <w:r w:rsidR="00F17A25" w:rsidRPr="00322FE9">
        <w:rPr>
          <w:sz w:val="20"/>
          <w:szCs w:val="20"/>
        </w:rPr>
        <w:t xml:space="preserve">дополнительной </w:t>
      </w:r>
      <w:r w:rsidR="002D650F" w:rsidRPr="00322FE9">
        <w:rPr>
          <w:sz w:val="20"/>
          <w:szCs w:val="20"/>
        </w:rPr>
        <w:t>к</w:t>
      </w:r>
      <w:r w:rsidR="00F17A25" w:rsidRPr="00322FE9">
        <w:rPr>
          <w:sz w:val="20"/>
          <w:szCs w:val="20"/>
        </w:rPr>
        <w:t>арты</w:t>
      </w:r>
      <w:r w:rsidR="00F50CC2" w:rsidRPr="00322FE9">
        <w:rPr>
          <w:sz w:val="20"/>
          <w:szCs w:val="20"/>
        </w:rPr>
        <w:t>/</w:t>
      </w:r>
      <w:r w:rsidR="008106E2" w:rsidRPr="00322FE9">
        <w:rPr>
          <w:sz w:val="20"/>
          <w:szCs w:val="20"/>
        </w:rPr>
        <w:t xml:space="preserve"> </w:t>
      </w:r>
      <w:r w:rsidR="00F50CC2" w:rsidRPr="00322FE9">
        <w:rPr>
          <w:sz w:val="20"/>
          <w:szCs w:val="20"/>
        </w:rPr>
        <w:t xml:space="preserve">Анкета держателя дополнительной карты </w:t>
      </w:r>
      <w:r w:rsidR="00F17A25" w:rsidRPr="00322FE9">
        <w:rPr>
          <w:sz w:val="20"/>
          <w:szCs w:val="20"/>
        </w:rPr>
        <w:t>/ Доверенность Клиента на распоряжение денежными средствами,</w:t>
      </w:r>
      <w:r w:rsidRPr="00322FE9">
        <w:rPr>
          <w:sz w:val="20"/>
          <w:szCs w:val="20"/>
        </w:rPr>
        <w:t xml:space="preserve"> </w:t>
      </w:r>
      <w:r w:rsidR="00F17A25" w:rsidRPr="00322FE9">
        <w:rPr>
          <w:sz w:val="20"/>
          <w:szCs w:val="20"/>
        </w:rPr>
        <w:t>находящимися на картсчете</w:t>
      </w:r>
      <w:bookmarkEnd w:id="27"/>
      <w:r w:rsidR="000C5C14" w:rsidRPr="00322FE9">
        <w:rPr>
          <w:sz w:val="20"/>
          <w:szCs w:val="20"/>
        </w:rPr>
        <w:t>;</w:t>
      </w:r>
      <w:r w:rsidR="001D4853" w:rsidRPr="00322FE9">
        <w:rPr>
          <w:sz w:val="20"/>
          <w:szCs w:val="20"/>
        </w:rPr>
        <w:t xml:space="preserve"> </w:t>
      </w:r>
    </w:p>
    <w:p w:rsidR="00F17A25" w:rsidRPr="00322FE9" w:rsidRDefault="007463EA" w:rsidP="007463EA">
      <w:pPr>
        <w:tabs>
          <w:tab w:val="num" w:pos="1620"/>
        </w:tabs>
        <w:jc w:val="both"/>
        <w:rPr>
          <w:sz w:val="20"/>
          <w:szCs w:val="20"/>
        </w:rPr>
      </w:pPr>
      <w:bookmarkStart w:id="28" w:name="_Ref80687214"/>
      <w:r w:rsidRPr="00322FE9">
        <w:rPr>
          <w:sz w:val="20"/>
          <w:szCs w:val="20"/>
        </w:rPr>
        <w:t xml:space="preserve">Приложение 3. </w:t>
      </w:r>
      <w:r w:rsidR="00F17A25" w:rsidRPr="00322FE9">
        <w:rPr>
          <w:sz w:val="20"/>
          <w:szCs w:val="20"/>
        </w:rPr>
        <w:t>Пору</w:t>
      </w:r>
      <w:r w:rsidR="00767A7F" w:rsidRPr="00322FE9">
        <w:rPr>
          <w:sz w:val="20"/>
          <w:szCs w:val="20"/>
        </w:rPr>
        <w:t>чение на внесение изменений по к</w:t>
      </w:r>
      <w:r w:rsidR="00F17A25" w:rsidRPr="00322FE9">
        <w:rPr>
          <w:sz w:val="20"/>
          <w:szCs w:val="20"/>
        </w:rPr>
        <w:t>арте</w:t>
      </w:r>
      <w:bookmarkEnd w:id="28"/>
      <w:r w:rsidR="000C5C14" w:rsidRPr="00322FE9">
        <w:rPr>
          <w:sz w:val="20"/>
          <w:szCs w:val="20"/>
        </w:rPr>
        <w:t>;</w:t>
      </w:r>
      <w:r w:rsidR="001D4853" w:rsidRPr="00322FE9">
        <w:rPr>
          <w:sz w:val="20"/>
          <w:szCs w:val="20"/>
        </w:rPr>
        <w:t xml:space="preserve"> </w:t>
      </w:r>
    </w:p>
    <w:p w:rsidR="00F17A25" w:rsidRPr="00322FE9" w:rsidRDefault="007463EA" w:rsidP="007463EA">
      <w:pPr>
        <w:tabs>
          <w:tab w:val="num" w:pos="1620"/>
        </w:tabs>
        <w:jc w:val="both"/>
        <w:rPr>
          <w:sz w:val="20"/>
          <w:szCs w:val="20"/>
        </w:rPr>
      </w:pPr>
      <w:bookmarkStart w:id="29" w:name="_Ref80687305"/>
      <w:r w:rsidRPr="00322FE9">
        <w:rPr>
          <w:sz w:val="20"/>
          <w:szCs w:val="20"/>
        </w:rPr>
        <w:t xml:space="preserve">Приложение 4. </w:t>
      </w:r>
      <w:r w:rsidR="00F17A25" w:rsidRPr="00322FE9">
        <w:rPr>
          <w:sz w:val="20"/>
          <w:szCs w:val="20"/>
        </w:rPr>
        <w:t>Заявление на расторж</w:t>
      </w:r>
      <w:r w:rsidR="00767A7F" w:rsidRPr="00322FE9">
        <w:rPr>
          <w:sz w:val="20"/>
          <w:szCs w:val="20"/>
        </w:rPr>
        <w:t>ение Договора на использование к</w:t>
      </w:r>
      <w:r w:rsidR="00F17A25" w:rsidRPr="00322FE9">
        <w:rPr>
          <w:sz w:val="20"/>
          <w:szCs w:val="20"/>
        </w:rPr>
        <w:t>арты</w:t>
      </w:r>
      <w:bookmarkEnd w:id="29"/>
      <w:r w:rsidR="000C5C14" w:rsidRPr="00322FE9">
        <w:rPr>
          <w:sz w:val="20"/>
          <w:szCs w:val="20"/>
        </w:rPr>
        <w:t>;</w:t>
      </w:r>
      <w:r w:rsidR="001D4853" w:rsidRPr="00322FE9">
        <w:rPr>
          <w:sz w:val="20"/>
          <w:szCs w:val="20"/>
        </w:rPr>
        <w:t xml:space="preserve"> </w:t>
      </w:r>
    </w:p>
    <w:p w:rsidR="00F17A25" w:rsidRPr="00322FE9" w:rsidRDefault="007463EA" w:rsidP="007463EA">
      <w:pPr>
        <w:tabs>
          <w:tab w:val="num" w:pos="1620"/>
        </w:tabs>
        <w:jc w:val="both"/>
        <w:rPr>
          <w:sz w:val="20"/>
          <w:szCs w:val="20"/>
        </w:rPr>
      </w:pPr>
      <w:bookmarkStart w:id="30" w:name="_Ref80687375"/>
      <w:r w:rsidRPr="00322FE9">
        <w:rPr>
          <w:sz w:val="20"/>
          <w:szCs w:val="20"/>
        </w:rPr>
        <w:t>Приложение 5. И</w:t>
      </w:r>
      <w:r w:rsidR="00F17A25" w:rsidRPr="00322FE9">
        <w:rPr>
          <w:sz w:val="20"/>
          <w:szCs w:val="20"/>
        </w:rPr>
        <w:t xml:space="preserve">нструкция по использованию </w:t>
      </w:r>
      <w:r w:rsidR="00C17364" w:rsidRPr="00322FE9">
        <w:rPr>
          <w:sz w:val="20"/>
          <w:szCs w:val="20"/>
        </w:rPr>
        <w:t xml:space="preserve">банковской </w:t>
      </w:r>
      <w:r w:rsidR="00F17A25" w:rsidRPr="00322FE9">
        <w:rPr>
          <w:sz w:val="20"/>
          <w:szCs w:val="20"/>
        </w:rPr>
        <w:t>карты Банка</w:t>
      </w:r>
      <w:r w:rsidR="000C5C14" w:rsidRPr="00322FE9">
        <w:rPr>
          <w:sz w:val="20"/>
          <w:szCs w:val="20"/>
        </w:rPr>
        <w:t>;</w:t>
      </w:r>
      <w:r w:rsidR="00F17A25" w:rsidRPr="00322FE9">
        <w:rPr>
          <w:sz w:val="20"/>
          <w:szCs w:val="20"/>
        </w:rPr>
        <w:t xml:space="preserve"> </w:t>
      </w:r>
      <w:bookmarkEnd w:id="30"/>
    </w:p>
    <w:p w:rsidR="00CD0366" w:rsidRPr="00322FE9" w:rsidRDefault="007463EA" w:rsidP="00887BAB">
      <w:pPr>
        <w:tabs>
          <w:tab w:val="num" w:pos="1620"/>
        </w:tabs>
        <w:jc w:val="both"/>
        <w:rPr>
          <w:sz w:val="20"/>
          <w:szCs w:val="20"/>
        </w:rPr>
      </w:pPr>
      <w:r w:rsidRPr="00322FE9">
        <w:rPr>
          <w:sz w:val="20"/>
          <w:szCs w:val="20"/>
        </w:rPr>
        <w:t xml:space="preserve">Приложение </w:t>
      </w:r>
      <w:bookmarkStart w:id="31" w:name="_Ref81883566"/>
      <w:r w:rsidR="002051FF" w:rsidRPr="00322FE9">
        <w:rPr>
          <w:sz w:val="20"/>
          <w:szCs w:val="20"/>
        </w:rPr>
        <w:t>6</w:t>
      </w:r>
      <w:r w:rsidR="005C7F7D" w:rsidRPr="00322FE9">
        <w:rPr>
          <w:sz w:val="20"/>
          <w:szCs w:val="20"/>
        </w:rPr>
        <w:t xml:space="preserve">. </w:t>
      </w:r>
      <w:r w:rsidRPr="00322FE9">
        <w:rPr>
          <w:sz w:val="20"/>
          <w:szCs w:val="20"/>
        </w:rPr>
        <w:t xml:space="preserve"> </w:t>
      </w:r>
      <w:r w:rsidR="005434C7" w:rsidRPr="00322FE9">
        <w:rPr>
          <w:sz w:val="20"/>
          <w:szCs w:val="20"/>
        </w:rPr>
        <w:t xml:space="preserve">Правила </w:t>
      </w:r>
      <w:r w:rsidR="0041172D" w:rsidRPr="00322FE9">
        <w:rPr>
          <w:sz w:val="20"/>
          <w:szCs w:val="20"/>
        </w:rPr>
        <w:t>пользования услуг</w:t>
      </w:r>
      <w:r w:rsidR="007B676B" w:rsidRPr="00322FE9">
        <w:rPr>
          <w:sz w:val="20"/>
          <w:szCs w:val="20"/>
        </w:rPr>
        <w:t>ой</w:t>
      </w:r>
      <w:r w:rsidR="0041172D" w:rsidRPr="00322FE9">
        <w:rPr>
          <w:sz w:val="20"/>
          <w:szCs w:val="20"/>
        </w:rPr>
        <w:t xml:space="preserve"> «Информационный сервис» Банка</w:t>
      </w:r>
      <w:bookmarkStart w:id="32" w:name="_Ref81136224"/>
      <w:bookmarkEnd w:id="31"/>
      <w:r w:rsidR="000C5C14" w:rsidRPr="00322FE9">
        <w:rPr>
          <w:sz w:val="20"/>
          <w:szCs w:val="20"/>
        </w:rPr>
        <w:t>;</w:t>
      </w:r>
      <w:bookmarkEnd w:id="32"/>
    </w:p>
    <w:p w:rsidR="00003971" w:rsidRPr="00322FE9" w:rsidRDefault="00003971" w:rsidP="00CC3C88">
      <w:pPr>
        <w:tabs>
          <w:tab w:val="num" w:pos="1620"/>
        </w:tabs>
        <w:jc w:val="both"/>
        <w:rPr>
          <w:sz w:val="20"/>
          <w:szCs w:val="20"/>
        </w:rPr>
      </w:pPr>
      <w:r w:rsidRPr="00322FE9">
        <w:rPr>
          <w:sz w:val="20"/>
          <w:szCs w:val="20"/>
        </w:rPr>
        <w:t>Приложение 7. Заявление на регистрацию в качестве пользователя/изменение данных пользователя услуг «Информационный сервис»</w:t>
      </w:r>
      <w:r w:rsidR="00CC3C88" w:rsidRPr="00322FE9">
        <w:rPr>
          <w:sz w:val="20"/>
          <w:szCs w:val="20"/>
        </w:rPr>
        <w:t>.</w:t>
      </w:r>
    </w:p>
    <w:p w:rsidR="0082020B" w:rsidRPr="00322FE9" w:rsidRDefault="0082020B" w:rsidP="00887BAB">
      <w:pPr>
        <w:tabs>
          <w:tab w:val="num" w:pos="1620"/>
        </w:tabs>
        <w:jc w:val="both"/>
        <w:rPr>
          <w:sz w:val="20"/>
          <w:szCs w:val="20"/>
        </w:rPr>
      </w:pPr>
    </w:p>
    <w:p w:rsidR="0082020B" w:rsidRPr="00322FE9" w:rsidRDefault="0082020B" w:rsidP="00887BAB">
      <w:pPr>
        <w:tabs>
          <w:tab w:val="num" w:pos="1620"/>
        </w:tabs>
        <w:jc w:val="both"/>
        <w:rPr>
          <w:sz w:val="20"/>
          <w:szCs w:val="20"/>
        </w:rPr>
      </w:pPr>
    </w:p>
    <w:sectPr w:rsidR="0082020B" w:rsidRPr="00322FE9" w:rsidSect="00966861">
      <w:headerReference w:type="even" r:id="rId10"/>
      <w:headerReference w:type="default" r:id="rId11"/>
      <w:footerReference w:type="default" r:id="rId12"/>
      <w:pgSz w:w="11906" w:h="16838" w:code="9"/>
      <w:pgMar w:top="567" w:right="737" w:bottom="567" w:left="1361" w:header="539" w:footer="425"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6E1" w:rsidRDefault="00D176E1">
      <w:r>
        <w:separator/>
      </w:r>
    </w:p>
  </w:endnote>
  <w:endnote w:type="continuationSeparator" w:id="0">
    <w:p w:rsidR="00D176E1" w:rsidRDefault="00D176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946" w:rsidRDefault="004D0946" w:rsidP="00DE1B9B">
    <w:pPr>
      <w:pStyle w:val="a6"/>
      <w:tabs>
        <w:tab w:val="clear" w:pos="4677"/>
        <w:tab w:val="clear" w:pos="9355"/>
        <w:tab w:val="left" w:pos="9540"/>
        <w:tab w:val="right" w:pos="10980"/>
      </w:tabs>
      <w:jc w:val="both"/>
      <w:rPr>
        <w:sz w:val="18"/>
        <w:u w:val="single"/>
        <w:lang w:val="en-US"/>
      </w:rPr>
    </w:pPr>
    <w:r>
      <w:rPr>
        <w:sz w:val="18"/>
        <w:u w:val="single"/>
        <w:lang w:val="en-US"/>
      </w:rPr>
      <w:tab/>
    </w:r>
  </w:p>
  <w:p w:rsidR="004D0946" w:rsidRPr="00AE5E8E" w:rsidRDefault="004D0946" w:rsidP="00EC6FB8">
    <w:pPr>
      <w:jc w:val="center"/>
      <w:rPr>
        <w:sz w:val="16"/>
        <w:szCs w:val="16"/>
      </w:rPr>
    </w:pPr>
    <w:r w:rsidRPr="00DE1B9B">
      <w:rPr>
        <w:sz w:val="16"/>
        <w:szCs w:val="16"/>
      </w:rPr>
      <w:t>Правила и условия получения и обслуживания расчетных карт</w:t>
    </w:r>
    <w:r>
      <w:rPr>
        <w:sz w:val="16"/>
        <w:szCs w:val="16"/>
      </w:rPr>
      <w:t xml:space="preserve"> «СОЦИУМ-БАНК» (ООО)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6E1" w:rsidRDefault="00D176E1">
      <w:r>
        <w:separator/>
      </w:r>
    </w:p>
  </w:footnote>
  <w:footnote w:type="continuationSeparator" w:id="0">
    <w:p w:rsidR="00D176E1" w:rsidRDefault="00D176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946" w:rsidRDefault="00DB14C9" w:rsidP="00DE1B9B">
    <w:pPr>
      <w:pStyle w:val="a5"/>
      <w:framePr w:wrap="around" w:vAnchor="text" w:hAnchor="margin" w:xAlign="right" w:y="1"/>
      <w:rPr>
        <w:rStyle w:val="a7"/>
      </w:rPr>
    </w:pPr>
    <w:r>
      <w:rPr>
        <w:rStyle w:val="a7"/>
      </w:rPr>
      <w:fldChar w:fldCharType="begin"/>
    </w:r>
    <w:r w:rsidR="004D0946">
      <w:rPr>
        <w:rStyle w:val="a7"/>
      </w:rPr>
      <w:instrText xml:space="preserve">PAGE  </w:instrText>
    </w:r>
    <w:r>
      <w:rPr>
        <w:rStyle w:val="a7"/>
      </w:rPr>
      <w:fldChar w:fldCharType="end"/>
    </w:r>
  </w:p>
  <w:p w:rsidR="004D0946" w:rsidRDefault="004D0946" w:rsidP="00DE1B9B">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946" w:rsidRPr="00DE1B9B" w:rsidRDefault="00DB14C9" w:rsidP="00054CFE">
    <w:pPr>
      <w:pStyle w:val="a5"/>
      <w:framePr w:wrap="around" w:vAnchor="text" w:hAnchor="margin" w:xAlign="right" w:y="1"/>
      <w:rPr>
        <w:rStyle w:val="a7"/>
        <w:sz w:val="16"/>
        <w:szCs w:val="16"/>
      </w:rPr>
    </w:pPr>
    <w:r w:rsidRPr="00DE1B9B">
      <w:rPr>
        <w:rStyle w:val="a7"/>
        <w:sz w:val="16"/>
        <w:szCs w:val="16"/>
      </w:rPr>
      <w:fldChar w:fldCharType="begin"/>
    </w:r>
    <w:r w:rsidR="004D0946" w:rsidRPr="00DE1B9B">
      <w:rPr>
        <w:rStyle w:val="a7"/>
        <w:sz w:val="16"/>
        <w:szCs w:val="16"/>
      </w:rPr>
      <w:instrText xml:space="preserve">PAGE  </w:instrText>
    </w:r>
    <w:r w:rsidRPr="00DE1B9B">
      <w:rPr>
        <w:rStyle w:val="a7"/>
        <w:sz w:val="16"/>
        <w:szCs w:val="16"/>
      </w:rPr>
      <w:fldChar w:fldCharType="separate"/>
    </w:r>
    <w:r w:rsidR="0087626B">
      <w:rPr>
        <w:rStyle w:val="a7"/>
        <w:noProof/>
        <w:sz w:val="16"/>
        <w:szCs w:val="16"/>
      </w:rPr>
      <w:t>11</w:t>
    </w:r>
    <w:r w:rsidRPr="00DE1B9B">
      <w:rPr>
        <w:rStyle w:val="a7"/>
        <w:sz w:val="16"/>
        <w:szCs w:val="16"/>
      </w:rPr>
      <w:fldChar w:fldCharType="end"/>
    </w:r>
  </w:p>
  <w:p w:rsidR="004D0946" w:rsidRDefault="004D0946" w:rsidP="00DE1B9B">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10D0"/>
    <w:multiLevelType w:val="hybridMultilevel"/>
    <w:tmpl w:val="1A082AD6"/>
    <w:lvl w:ilvl="0" w:tplc="4F08618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7A97FF5"/>
    <w:multiLevelType w:val="hybridMultilevel"/>
    <w:tmpl w:val="4422272A"/>
    <w:lvl w:ilvl="0" w:tplc="1A3A8AD6">
      <w:start w:val="2"/>
      <w:numFmt w:val="bullet"/>
      <w:lvlText w:val="-"/>
      <w:lvlJc w:val="left"/>
      <w:pPr>
        <w:tabs>
          <w:tab w:val="num" w:pos="1267"/>
        </w:tabs>
        <w:ind w:left="1191" w:hanging="284"/>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8346ECA"/>
    <w:multiLevelType w:val="multilevel"/>
    <w:tmpl w:val="ACFA6B22"/>
    <w:lvl w:ilvl="0">
      <w:start w:val="1"/>
      <w:numFmt w:val="decimal"/>
      <w:lvlText w:val="Приложение №%1."/>
      <w:lvlJc w:val="left"/>
      <w:pPr>
        <w:tabs>
          <w:tab w:val="num" w:pos="720"/>
        </w:tabs>
        <w:ind w:left="720" w:hanging="360"/>
      </w:pPr>
      <w:rPr>
        <w:rFonts w:ascii="Times New Roman" w:hAnsi="Times New Roman" w:hint="default"/>
        <w:sz w:val="20"/>
        <w:szCs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A367A0A"/>
    <w:multiLevelType w:val="hybridMultilevel"/>
    <w:tmpl w:val="D1564A66"/>
    <w:lvl w:ilvl="0" w:tplc="2BF83008">
      <w:start w:val="4"/>
      <w:numFmt w:val="bullet"/>
      <w:lvlText w:val=""/>
      <w:lvlJc w:val="left"/>
      <w:pPr>
        <w:tabs>
          <w:tab w:val="num" w:pos="1080"/>
        </w:tabs>
        <w:ind w:left="1080" w:hanging="360"/>
      </w:pPr>
      <w:rPr>
        <w:rFonts w:ascii="Wingdings" w:eastAsia="Times New Roman" w:hAnsi="Wingdings" w:hint="default"/>
      </w:rPr>
    </w:lvl>
    <w:lvl w:ilvl="1" w:tplc="4F08618E">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0B532AF2"/>
    <w:multiLevelType w:val="multilevel"/>
    <w:tmpl w:val="883E32E6"/>
    <w:lvl w:ilvl="0">
      <w:start w:val="2"/>
      <w:numFmt w:val="bullet"/>
      <w:lvlText w:val="-"/>
      <w:lvlJc w:val="left"/>
      <w:pPr>
        <w:tabs>
          <w:tab w:val="num" w:pos="1267"/>
        </w:tabs>
        <w:ind w:left="1191" w:hanging="284"/>
      </w:pPr>
      <w:rPr>
        <w:rFonts w:ascii="Times New Roman" w:eastAsia="Times New Roman" w:hAnsi="Times New Roman" w:cs="Times New Roman" w:hint="default"/>
      </w:rPr>
    </w:lvl>
    <w:lvl w:ilvl="1">
      <w:start w:val="23"/>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CB233D7"/>
    <w:multiLevelType w:val="multilevel"/>
    <w:tmpl w:val="ACFA6B22"/>
    <w:lvl w:ilvl="0">
      <w:start w:val="1"/>
      <w:numFmt w:val="decimal"/>
      <w:lvlText w:val="Приложение №%1."/>
      <w:lvlJc w:val="left"/>
      <w:pPr>
        <w:tabs>
          <w:tab w:val="num" w:pos="720"/>
        </w:tabs>
        <w:ind w:left="720" w:hanging="360"/>
      </w:pPr>
      <w:rPr>
        <w:rFonts w:ascii="Times New Roman" w:hAnsi="Times New Roman" w:hint="default"/>
        <w:sz w:val="20"/>
        <w:szCs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2404E02"/>
    <w:multiLevelType w:val="multilevel"/>
    <w:tmpl w:val="61B60EF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ascii="Times New Roman" w:hAnsi="Times New Roman" w:hint="default"/>
        <w:b w:val="0"/>
        <w:i w:val="0"/>
        <w:sz w:val="20"/>
        <w:szCs w:val="20"/>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7">
    <w:nsid w:val="136B3626"/>
    <w:multiLevelType w:val="multilevel"/>
    <w:tmpl w:val="61B60EF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ascii="Times New Roman" w:hAnsi="Times New Roman" w:hint="default"/>
        <w:b w:val="0"/>
        <w:i w:val="0"/>
        <w:sz w:val="20"/>
        <w:szCs w:val="20"/>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8">
    <w:nsid w:val="16C77957"/>
    <w:multiLevelType w:val="hybridMultilevel"/>
    <w:tmpl w:val="7466D3F0"/>
    <w:lvl w:ilvl="0" w:tplc="6C4E5378">
      <w:start w:val="4"/>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068"/>
        </w:tabs>
        <w:ind w:left="1068" w:hanging="360"/>
      </w:pPr>
      <w:rPr>
        <w:rFonts w:ascii="Courier New" w:hAnsi="Courier New" w:hint="default"/>
      </w:rPr>
    </w:lvl>
    <w:lvl w:ilvl="2" w:tplc="04190005" w:tentative="1">
      <w:start w:val="1"/>
      <w:numFmt w:val="bullet"/>
      <w:lvlText w:val=""/>
      <w:lvlJc w:val="left"/>
      <w:pPr>
        <w:tabs>
          <w:tab w:val="num" w:pos="1788"/>
        </w:tabs>
        <w:ind w:left="1788" w:hanging="360"/>
      </w:pPr>
      <w:rPr>
        <w:rFonts w:ascii="Wingdings" w:hAnsi="Wingdings" w:hint="default"/>
      </w:rPr>
    </w:lvl>
    <w:lvl w:ilvl="3" w:tplc="04190001" w:tentative="1">
      <w:start w:val="1"/>
      <w:numFmt w:val="bullet"/>
      <w:lvlText w:val=""/>
      <w:lvlJc w:val="left"/>
      <w:pPr>
        <w:tabs>
          <w:tab w:val="num" w:pos="2508"/>
        </w:tabs>
        <w:ind w:left="2508" w:hanging="360"/>
      </w:pPr>
      <w:rPr>
        <w:rFonts w:ascii="Symbol" w:hAnsi="Symbol" w:hint="default"/>
      </w:rPr>
    </w:lvl>
    <w:lvl w:ilvl="4" w:tplc="04190003" w:tentative="1">
      <w:start w:val="1"/>
      <w:numFmt w:val="bullet"/>
      <w:lvlText w:val="o"/>
      <w:lvlJc w:val="left"/>
      <w:pPr>
        <w:tabs>
          <w:tab w:val="num" w:pos="3228"/>
        </w:tabs>
        <w:ind w:left="3228" w:hanging="360"/>
      </w:pPr>
      <w:rPr>
        <w:rFonts w:ascii="Courier New" w:hAnsi="Courier New" w:hint="default"/>
      </w:rPr>
    </w:lvl>
    <w:lvl w:ilvl="5" w:tplc="04190005" w:tentative="1">
      <w:start w:val="1"/>
      <w:numFmt w:val="bullet"/>
      <w:lvlText w:val=""/>
      <w:lvlJc w:val="left"/>
      <w:pPr>
        <w:tabs>
          <w:tab w:val="num" w:pos="3948"/>
        </w:tabs>
        <w:ind w:left="3948" w:hanging="360"/>
      </w:pPr>
      <w:rPr>
        <w:rFonts w:ascii="Wingdings" w:hAnsi="Wingdings" w:hint="default"/>
      </w:rPr>
    </w:lvl>
    <w:lvl w:ilvl="6" w:tplc="04190001" w:tentative="1">
      <w:start w:val="1"/>
      <w:numFmt w:val="bullet"/>
      <w:lvlText w:val=""/>
      <w:lvlJc w:val="left"/>
      <w:pPr>
        <w:tabs>
          <w:tab w:val="num" w:pos="4668"/>
        </w:tabs>
        <w:ind w:left="4668" w:hanging="360"/>
      </w:pPr>
      <w:rPr>
        <w:rFonts w:ascii="Symbol" w:hAnsi="Symbol" w:hint="default"/>
      </w:rPr>
    </w:lvl>
    <w:lvl w:ilvl="7" w:tplc="04190003" w:tentative="1">
      <w:start w:val="1"/>
      <w:numFmt w:val="bullet"/>
      <w:lvlText w:val="o"/>
      <w:lvlJc w:val="left"/>
      <w:pPr>
        <w:tabs>
          <w:tab w:val="num" w:pos="5388"/>
        </w:tabs>
        <w:ind w:left="5388" w:hanging="360"/>
      </w:pPr>
      <w:rPr>
        <w:rFonts w:ascii="Courier New" w:hAnsi="Courier New" w:hint="default"/>
      </w:rPr>
    </w:lvl>
    <w:lvl w:ilvl="8" w:tplc="04190005" w:tentative="1">
      <w:start w:val="1"/>
      <w:numFmt w:val="bullet"/>
      <w:lvlText w:val=""/>
      <w:lvlJc w:val="left"/>
      <w:pPr>
        <w:tabs>
          <w:tab w:val="num" w:pos="6108"/>
        </w:tabs>
        <w:ind w:left="6108" w:hanging="360"/>
      </w:pPr>
      <w:rPr>
        <w:rFonts w:ascii="Wingdings" w:hAnsi="Wingdings" w:hint="default"/>
      </w:rPr>
    </w:lvl>
  </w:abstractNum>
  <w:abstractNum w:abstractNumId="9">
    <w:nsid w:val="18313504"/>
    <w:multiLevelType w:val="hybridMultilevel"/>
    <w:tmpl w:val="5776A6F6"/>
    <w:lvl w:ilvl="0" w:tplc="1A3A8AD6">
      <w:start w:val="2"/>
      <w:numFmt w:val="bullet"/>
      <w:lvlText w:val="-"/>
      <w:lvlJc w:val="left"/>
      <w:pPr>
        <w:tabs>
          <w:tab w:val="num" w:pos="1975"/>
        </w:tabs>
        <w:ind w:left="1899" w:hanging="284"/>
      </w:pPr>
      <w:rPr>
        <w:rFonts w:ascii="Times New Roman" w:eastAsia="Times New Roman" w:hAnsi="Times New Roman" w:cs="Times New Roman"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nsid w:val="1ACC431F"/>
    <w:multiLevelType w:val="multilevel"/>
    <w:tmpl w:val="ACFA6B22"/>
    <w:lvl w:ilvl="0">
      <w:start w:val="1"/>
      <w:numFmt w:val="decimal"/>
      <w:lvlText w:val="Приложение №%1."/>
      <w:lvlJc w:val="left"/>
      <w:pPr>
        <w:tabs>
          <w:tab w:val="num" w:pos="720"/>
        </w:tabs>
        <w:ind w:left="720" w:hanging="360"/>
      </w:pPr>
      <w:rPr>
        <w:rFonts w:ascii="Times New Roman" w:hAnsi="Times New Roman" w:hint="default"/>
        <w:sz w:val="20"/>
        <w:szCs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1C6D3884"/>
    <w:multiLevelType w:val="multilevel"/>
    <w:tmpl w:val="BC9EADFC"/>
    <w:lvl w:ilvl="0">
      <w:start w:val="3"/>
      <w:numFmt w:val="decimal"/>
      <w:lvlText w:val="%1."/>
      <w:lvlJc w:val="left"/>
      <w:pPr>
        <w:tabs>
          <w:tab w:val="num" w:pos="495"/>
        </w:tabs>
        <w:ind w:left="495" w:hanging="495"/>
      </w:pPr>
      <w:rPr>
        <w:rFonts w:hint="default"/>
      </w:rPr>
    </w:lvl>
    <w:lvl w:ilvl="1">
      <w:start w:val="2"/>
      <w:numFmt w:val="decimal"/>
      <w:lvlText w:val="%1.%2."/>
      <w:lvlJc w:val="left"/>
      <w:pPr>
        <w:tabs>
          <w:tab w:val="num" w:pos="675"/>
        </w:tabs>
        <w:ind w:left="675" w:hanging="49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2">
    <w:nsid w:val="1E990C76"/>
    <w:multiLevelType w:val="hybridMultilevel"/>
    <w:tmpl w:val="5568E25E"/>
    <w:lvl w:ilvl="0" w:tplc="4F08618E">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3">
    <w:nsid w:val="1FD20223"/>
    <w:multiLevelType w:val="multilevel"/>
    <w:tmpl w:val="8FC4F5BC"/>
    <w:lvl w:ilvl="0">
      <w:start w:val="1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0B90DA8"/>
    <w:multiLevelType w:val="hybridMultilevel"/>
    <w:tmpl w:val="141CC254"/>
    <w:lvl w:ilvl="0" w:tplc="4F08618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4CD0EDF"/>
    <w:multiLevelType w:val="hybridMultilevel"/>
    <w:tmpl w:val="F23A46CA"/>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5">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26D44C81"/>
    <w:multiLevelType w:val="hybridMultilevel"/>
    <w:tmpl w:val="68C6EA30"/>
    <w:lvl w:ilvl="0" w:tplc="1A3A8AD6">
      <w:start w:val="2"/>
      <w:numFmt w:val="bullet"/>
      <w:lvlText w:val="-"/>
      <w:lvlJc w:val="left"/>
      <w:pPr>
        <w:tabs>
          <w:tab w:val="num" w:pos="1267"/>
        </w:tabs>
        <w:ind w:left="1191" w:hanging="284"/>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7EC3A1A"/>
    <w:multiLevelType w:val="multilevel"/>
    <w:tmpl w:val="D7C2EE46"/>
    <w:lvl w:ilvl="0">
      <w:start w:val="13"/>
      <w:numFmt w:val="decimal"/>
      <w:lvlText w:val="%1."/>
      <w:lvlJc w:val="left"/>
      <w:pPr>
        <w:ind w:left="672" w:hanging="360"/>
      </w:pPr>
      <w:rPr>
        <w:rFonts w:hint="default"/>
      </w:rPr>
    </w:lvl>
    <w:lvl w:ilvl="1">
      <w:start w:val="1"/>
      <w:numFmt w:val="decimal"/>
      <w:isLgl/>
      <w:lvlText w:val="%1.%2."/>
      <w:lvlJc w:val="left"/>
      <w:pPr>
        <w:ind w:left="852" w:hanging="540"/>
      </w:pPr>
      <w:rPr>
        <w:rFonts w:hint="default"/>
      </w:rPr>
    </w:lvl>
    <w:lvl w:ilvl="2">
      <w:start w:val="1"/>
      <w:numFmt w:val="decimal"/>
      <w:isLgl/>
      <w:lvlText w:val="%1.%2.%3."/>
      <w:lvlJc w:val="left"/>
      <w:pPr>
        <w:ind w:left="1032" w:hanging="720"/>
      </w:pPr>
      <w:rPr>
        <w:rFonts w:hint="default"/>
      </w:rPr>
    </w:lvl>
    <w:lvl w:ilvl="3">
      <w:start w:val="1"/>
      <w:numFmt w:val="decimal"/>
      <w:isLgl/>
      <w:lvlText w:val="%1.%2.%3.%4."/>
      <w:lvlJc w:val="left"/>
      <w:pPr>
        <w:ind w:left="1032" w:hanging="720"/>
      </w:pPr>
      <w:rPr>
        <w:rFonts w:hint="default"/>
      </w:rPr>
    </w:lvl>
    <w:lvl w:ilvl="4">
      <w:start w:val="1"/>
      <w:numFmt w:val="decimal"/>
      <w:isLgl/>
      <w:lvlText w:val="%1.%2.%3.%4.%5."/>
      <w:lvlJc w:val="left"/>
      <w:pPr>
        <w:ind w:left="1392" w:hanging="1080"/>
      </w:pPr>
      <w:rPr>
        <w:rFonts w:hint="default"/>
      </w:rPr>
    </w:lvl>
    <w:lvl w:ilvl="5">
      <w:start w:val="1"/>
      <w:numFmt w:val="decimal"/>
      <w:isLgl/>
      <w:lvlText w:val="%1.%2.%3.%4.%5.%6."/>
      <w:lvlJc w:val="left"/>
      <w:pPr>
        <w:ind w:left="1392" w:hanging="1080"/>
      </w:pPr>
      <w:rPr>
        <w:rFonts w:hint="default"/>
      </w:rPr>
    </w:lvl>
    <w:lvl w:ilvl="6">
      <w:start w:val="1"/>
      <w:numFmt w:val="decimal"/>
      <w:isLgl/>
      <w:lvlText w:val="%1.%2.%3.%4.%5.%6.%7."/>
      <w:lvlJc w:val="left"/>
      <w:pPr>
        <w:ind w:left="1752" w:hanging="1440"/>
      </w:pPr>
      <w:rPr>
        <w:rFonts w:hint="default"/>
      </w:rPr>
    </w:lvl>
    <w:lvl w:ilvl="7">
      <w:start w:val="1"/>
      <w:numFmt w:val="decimal"/>
      <w:isLgl/>
      <w:lvlText w:val="%1.%2.%3.%4.%5.%6.%7.%8."/>
      <w:lvlJc w:val="left"/>
      <w:pPr>
        <w:ind w:left="1752" w:hanging="1440"/>
      </w:pPr>
      <w:rPr>
        <w:rFonts w:hint="default"/>
      </w:rPr>
    </w:lvl>
    <w:lvl w:ilvl="8">
      <w:start w:val="1"/>
      <w:numFmt w:val="decimal"/>
      <w:isLgl/>
      <w:lvlText w:val="%1.%2.%3.%4.%5.%6.%7.%8.%9."/>
      <w:lvlJc w:val="left"/>
      <w:pPr>
        <w:ind w:left="2112" w:hanging="1800"/>
      </w:pPr>
      <w:rPr>
        <w:rFonts w:hint="default"/>
      </w:rPr>
    </w:lvl>
  </w:abstractNum>
  <w:abstractNum w:abstractNumId="18">
    <w:nsid w:val="28E10936"/>
    <w:multiLevelType w:val="hybridMultilevel"/>
    <w:tmpl w:val="2ED86D8A"/>
    <w:lvl w:ilvl="0" w:tplc="4F0861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C877CB1"/>
    <w:multiLevelType w:val="hybridMultilevel"/>
    <w:tmpl w:val="B29CA312"/>
    <w:lvl w:ilvl="0" w:tplc="4F08618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5663E2D"/>
    <w:multiLevelType w:val="multilevel"/>
    <w:tmpl w:val="30CED13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8374277"/>
    <w:multiLevelType w:val="multilevel"/>
    <w:tmpl w:val="41A859A0"/>
    <w:lvl w:ilvl="0">
      <w:start w:val="5"/>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8DA50BB"/>
    <w:multiLevelType w:val="hybridMultilevel"/>
    <w:tmpl w:val="CBF4D6AC"/>
    <w:lvl w:ilvl="0" w:tplc="1A3A8AD6">
      <w:start w:val="2"/>
      <w:numFmt w:val="bullet"/>
      <w:lvlText w:val="-"/>
      <w:lvlJc w:val="left"/>
      <w:pPr>
        <w:tabs>
          <w:tab w:val="num" w:pos="1267"/>
        </w:tabs>
        <w:ind w:left="1191" w:hanging="284"/>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BD06062"/>
    <w:multiLevelType w:val="hybridMultilevel"/>
    <w:tmpl w:val="AA82BA38"/>
    <w:lvl w:ilvl="0" w:tplc="52469B54">
      <w:start w:val="4"/>
      <w:numFmt w:val="bullet"/>
      <w:lvlText w:val=""/>
      <w:lvlJc w:val="left"/>
      <w:pPr>
        <w:tabs>
          <w:tab w:val="num" w:pos="1440"/>
        </w:tabs>
        <w:ind w:left="144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D8D113D"/>
    <w:multiLevelType w:val="hybridMultilevel"/>
    <w:tmpl w:val="1C8C838C"/>
    <w:lvl w:ilvl="0" w:tplc="4F08618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5">
    <w:nsid w:val="45C90330"/>
    <w:multiLevelType w:val="multilevel"/>
    <w:tmpl w:val="ACFA6B22"/>
    <w:lvl w:ilvl="0">
      <w:start w:val="1"/>
      <w:numFmt w:val="decimal"/>
      <w:lvlText w:val="Приложение №%1."/>
      <w:lvlJc w:val="left"/>
      <w:pPr>
        <w:tabs>
          <w:tab w:val="num" w:pos="720"/>
        </w:tabs>
        <w:ind w:left="720" w:hanging="360"/>
      </w:pPr>
      <w:rPr>
        <w:rFonts w:ascii="Times New Roman" w:hAnsi="Times New Roman" w:hint="default"/>
        <w:sz w:val="20"/>
        <w:szCs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464E5704"/>
    <w:multiLevelType w:val="hybridMultilevel"/>
    <w:tmpl w:val="09D48F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E525D7F"/>
    <w:multiLevelType w:val="hybridMultilevel"/>
    <w:tmpl w:val="1618DBB2"/>
    <w:lvl w:ilvl="0" w:tplc="4F08618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2543322"/>
    <w:multiLevelType w:val="multilevel"/>
    <w:tmpl w:val="ACFA6B22"/>
    <w:lvl w:ilvl="0">
      <w:start w:val="1"/>
      <w:numFmt w:val="decimal"/>
      <w:lvlText w:val="Приложение №%1."/>
      <w:lvlJc w:val="left"/>
      <w:pPr>
        <w:tabs>
          <w:tab w:val="num" w:pos="720"/>
        </w:tabs>
        <w:ind w:left="720" w:hanging="360"/>
      </w:pPr>
      <w:rPr>
        <w:rFonts w:ascii="Times New Roman" w:hAnsi="Times New Roman" w:hint="default"/>
        <w:sz w:val="20"/>
        <w:szCs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4F63927"/>
    <w:multiLevelType w:val="hybridMultilevel"/>
    <w:tmpl w:val="AAC85E7C"/>
    <w:lvl w:ilvl="0" w:tplc="4F08618E">
      <w:start w:val="1"/>
      <w:numFmt w:val="bullet"/>
      <w:lvlText w:val=""/>
      <w:lvlJc w:val="left"/>
      <w:pPr>
        <w:tabs>
          <w:tab w:val="num" w:pos="1267"/>
        </w:tabs>
        <w:ind w:left="1267" w:hanging="360"/>
      </w:pPr>
      <w:rPr>
        <w:rFonts w:ascii="Symbol" w:hAnsi="Symbol" w:hint="default"/>
      </w:rPr>
    </w:lvl>
    <w:lvl w:ilvl="1" w:tplc="0419000F">
      <w:start w:val="1"/>
      <w:numFmt w:val="decimal"/>
      <w:lvlText w:val="%2."/>
      <w:lvlJc w:val="left"/>
      <w:pPr>
        <w:tabs>
          <w:tab w:val="num" w:pos="1440"/>
        </w:tabs>
        <w:ind w:left="1440" w:hanging="360"/>
      </w:p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2151BF1"/>
    <w:multiLevelType w:val="multilevel"/>
    <w:tmpl w:val="288CCFB8"/>
    <w:lvl w:ilvl="0">
      <w:start w:val="10"/>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58567D5"/>
    <w:multiLevelType w:val="hybridMultilevel"/>
    <w:tmpl w:val="3F38A5F0"/>
    <w:lvl w:ilvl="0" w:tplc="4A90D23E">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6AED56C3"/>
    <w:multiLevelType w:val="multilevel"/>
    <w:tmpl w:val="6B0C48FC"/>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BE15B96"/>
    <w:multiLevelType w:val="multilevel"/>
    <w:tmpl w:val="BDCE2E2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4">
    <w:nsid w:val="6BEC0F79"/>
    <w:multiLevelType w:val="multilevel"/>
    <w:tmpl w:val="2A9648E8"/>
    <w:lvl w:ilvl="0">
      <w:start w:val="11"/>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E5E4ED6"/>
    <w:multiLevelType w:val="multilevel"/>
    <w:tmpl w:val="ACFA6B22"/>
    <w:lvl w:ilvl="0">
      <w:start w:val="1"/>
      <w:numFmt w:val="decimal"/>
      <w:lvlText w:val="Приложение №%1."/>
      <w:lvlJc w:val="left"/>
      <w:pPr>
        <w:tabs>
          <w:tab w:val="num" w:pos="720"/>
        </w:tabs>
        <w:ind w:left="720" w:hanging="360"/>
      </w:pPr>
      <w:rPr>
        <w:rFonts w:ascii="Times New Roman" w:hAnsi="Times New Roman" w:hint="default"/>
        <w:sz w:val="20"/>
        <w:szCs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71051AC4"/>
    <w:multiLevelType w:val="multilevel"/>
    <w:tmpl w:val="119E2282"/>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23E1511"/>
    <w:multiLevelType w:val="hybridMultilevel"/>
    <w:tmpl w:val="C0A628AA"/>
    <w:lvl w:ilvl="0" w:tplc="4F08618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3B41C3B"/>
    <w:multiLevelType w:val="hybridMultilevel"/>
    <w:tmpl w:val="84B80148"/>
    <w:lvl w:ilvl="0" w:tplc="4F08618E">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9">
    <w:nsid w:val="75F46ABC"/>
    <w:multiLevelType w:val="multilevel"/>
    <w:tmpl w:val="25269868"/>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ascii="Times New Roman" w:hAnsi="Times New Roman" w:hint="default"/>
        <w:b w:val="0"/>
        <w:i w:val="0"/>
        <w:color w:val="auto"/>
        <w:sz w:val="20"/>
        <w:szCs w:val="20"/>
      </w:rPr>
    </w:lvl>
    <w:lvl w:ilvl="2">
      <w:start w:val="1"/>
      <w:numFmt w:val="decimal"/>
      <w:lvlText w:val="%1.%2.%3."/>
      <w:lvlJc w:val="left"/>
      <w:pPr>
        <w:tabs>
          <w:tab w:val="num" w:pos="1680"/>
        </w:tabs>
        <w:ind w:left="1680" w:hanging="720"/>
      </w:pPr>
      <w:rPr>
        <w:rFonts w:hint="default"/>
        <w:b w:val="0"/>
        <w:color w:val="auto"/>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0">
    <w:nsid w:val="762E15BB"/>
    <w:multiLevelType w:val="multilevel"/>
    <w:tmpl w:val="A4B4F87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443"/>
        </w:tabs>
        <w:ind w:left="1443"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7013B66"/>
    <w:multiLevelType w:val="hybridMultilevel"/>
    <w:tmpl w:val="DAEC2DAC"/>
    <w:lvl w:ilvl="0" w:tplc="4F08618E">
      <w:start w:val="1"/>
      <w:numFmt w:val="bullet"/>
      <w:lvlText w:val=""/>
      <w:lvlJc w:val="left"/>
      <w:pPr>
        <w:tabs>
          <w:tab w:val="num" w:pos="1267"/>
        </w:tabs>
        <w:ind w:left="1267" w:hanging="360"/>
      </w:pPr>
      <w:rPr>
        <w:rFonts w:ascii="Symbol" w:hAnsi="Symbol" w:hint="default"/>
      </w:rPr>
    </w:lvl>
    <w:lvl w:ilvl="1" w:tplc="0419000F">
      <w:start w:val="1"/>
      <w:numFmt w:val="decimal"/>
      <w:lvlText w:val="%2."/>
      <w:lvlJc w:val="left"/>
      <w:pPr>
        <w:tabs>
          <w:tab w:val="num" w:pos="1440"/>
        </w:tabs>
        <w:ind w:left="1440" w:hanging="360"/>
      </w:p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E071D0D"/>
    <w:multiLevelType w:val="multilevel"/>
    <w:tmpl w:val="2C2CDDB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F65213E"/>
    <w:multiLevelType w:val="multilevel"/>
    <w:tmpl w:val="ACFA6B22"/>
    <w:lvl w:ilvl="0">
      <w:start w:val="1"/>
      <w:numFmt w:val="decimal"/>
      <w:lvlText w:val="Приложение №%1."/>
      <w:lvlJc w:val="left"/>
      <w:pPr>
        <w:tabs>
          <w:tab w:val="num" w:pos="720"/>
        </w:tabs>
        <w:ind w:left="720" w:hanging="360"/>
      </w:pPr>
      <w:rPr>
        <w:rFonts w:ascii="Times New Roman" w:hAnsi="Times New Roman" w:hint="default"/>
        <w:sz w:val="20"/>
        <w:szCs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39"/>
  </w:num>
  <w:num w:numId="3">
    <w:abstractNumId w:val="15"/>
  </w:num>
  <w:num w:numId="4">
    <w:abstractNumId w:val="21"/>
  </w:num>
  <w:num w:numId="5">
    <w:abstractNumId w:val="32"/>
  </w:num>
  <w:num w:numId="6">
    <w:abstractNumId w:val="40"/>
  </w:num>
  <w:num w:numId="7">
    <w:abstractNumId w:val="22"/>
  </w:num>
  <w:num w:numId="8">
    <w:abstractNumId w:val="1"/>
  </w:num>
  <w:num w:numId="9">
    <w:abstractNumId w:val="36"/>
  </w:num>
  <w:num w:numId="10">
    <w:abstractNumId w:val="13"/>
  </w:num>
  <w:num w:numId="11">
    <w:abstractNumId w:val="30"/>
  </w:num>
  <w:num w:numId="12">
    <w:abstractNumId w:val="4"/>
  </w:num>
  <w:num w:numId="13">
    <w:abstractNumId w:val="11"/>
  </w:num>
  <w:num w:numId="14">
    <w:abstractNumId w:val="9"/>
  </w:num>
  <w:num w:numId="15">
    <w:abstractNumId w:val="16"/>
  </w:num>
  <w:num w:numId="16">
    <w:abstractNumId w:val="20"/>
  </w:num>
  <w:num w:numId="17">
    <w:abstractNumId w:val="23"/>
  </w:num>
  <w:num w:numId="18">
    <w:abstractNumId w:val="8"/>
  </w:num>
  <w:num w:numId="19">
    <w:abstractNumId w:val="42"/>
  </w:num>
  <w:num w:numId="20">
    <w:abstractNumId w:val="25"/>
  </w:num>
  <w:num w:numId="21">
    <w:abstractNumId w:val="27"/>
  </w:num>
  <w:num w:numId="22">
    <w:abstractNumId w:val="38"/>
  </w:num>
  <w:num w:numId="23">
    <w:abstractNumId w:val="37"/>
  </w:num>
  <w:num w:numId="24">
    <w:abstractNumId w:val="19"/>
  </w:num>
  <w:num w:numId="25">
    <w:abstractNumId w:val="14"/>
  </w:num>
  <w:num w:numId="26">
    <w:abstractNumId w:val="24"/>
  </w:num>
  <w:num w:numId="27">
    <w:abstractNumId w:val="29"/>
  </w:num>
  <w:num w:numId="28">
    <w:abstractNumId w:val="41"/>
  </w:num>
  <w:num w:numId="29">
    <w:abstractNumId w:val="12"/>
  </w:num>
  <w:num w:numId="30">
    <w:abstractNumId w:val="0"/>
  </w:num>
  <w:num w:numId="31">
    <w:abstractNumId w:val="3"/>
  </w:num>
  <w:num w:numId="32">
    <w:abstractNumId w:val="5"/>
  </w:num>
  <w:num w:numId="33">
    <w:abstractNumId w:val="28"/>
  </w:num>
  <w:num w:numId="34">
    <w:abstractNumId w:val="10"/>
  </w:num>
  <w:num w:numId="35">
    <w:abstractNumId w:val="31"/>
  </w:num>
  <w:num w:numId="36">
    <w:abstractNumId w:val="35"/>
  </w:num>
  <w:num w:numId="37">
    <w:abstractNumId w:val="2"/>
  </w:num>
  <w:num w:numId="38">
    <w:abstractNumId w:val="43"/>
  </w:num>
  <w:num w:numId="39">
    <w:abstractNumId w:val="26"/>
  </w:num>
  <w:num w:numId="40">
    <w:abstractNumId w:val="7"/>
  </w:num>
  <w:num w:numId="41">
    <w:abstractNumId w:val="6"/>
  </w:num>
  <w:num w:numId="42">
    <w:abstractNumId w:val="17"/>
  </w:num>
  <w:num w:numId="43">
    <w:abstractNumId w:val="34"/>
  </w:num>
  <w:num w:numId="44">
    <w:abstractNumId w:val="18"/>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embedSystemFonts/>
  <w:proofState w:spelling="clean" w:grammar="clean"/>
  <w:stylePaneFormatFilter w:val="3F01"/>
  <w:defaultTabStop w:val="708"/>
  <w:drawingGridHorizontalSpacing w:val="120"/>
  <w:displayHorizontalDrawingGridEvery w:val="2"/>
  <w:doNotShadeFormData/>
  <w:noPunctuationKerning/>
  <w:characterSpacingControl w:val="doNotCompress"/>
  <w:footnotePr>
    <w:footnote w:id="-1"/>
    <w:footnote w:id="0"/>
  </w:footnotePr>
  <w:endnotePr>
    <w:endnote w:id="-1"/>
    <w:endnote w:id="0"/>
  </w:endnotePr>
  <w:compat>
    <w:useFELayout/>
  </w:compat>
  <w:rsids>
    <w:rsidRoot w:val="00854EBB"/>
    <w:rsid w:val="000007C4"/>
    <w:rsid w:val="00001585"/>
    <w:rsid w:val="00001E09"/>
    <w:rsid w:val="000028AE"/>
    <w:rsid w:val="000035AB"/>
    <w:rsid w:val="0000379A"/>
    <w:rsid w:val="00003971"/>
    <w:rsid w:val="00003AEA"/>
    <w:rsid w:val="00005256"/>
    <w:rsid w:val="0001251A"/>
    <w:rsid w:val="000138ED"/>
    <w:rsid w:val="000143E2"/>
    <w:rsid w:val="000143F5"/>
    <w:rsid w:val="00015924"/>
    <w:rsid w:val="0002400B"/>
    <w:rsid w:val="00024A93"/>
    <w:rsid w:val="0002567B"/>
    <w:rsid w:val="00025D83"/>
    <w:rsid w:val="00025F49"/>
    <w:rsid w:val="000269F3"/>
    <w:rsid w:val="0002754C"/>
    <w:rsid w:val="00034FAD"/>
    <w:rsid w:val="00035670"/>
    <w:rsid w:val="00040350"/>
    <w:rsid w:val="00040370"/>
    <w:rsid w:val="000406E4"/>
    <w:rsid w:val="000416BA"/>
    <w:rsid w:val="000439BD"/>
    <w:rsid w:val="00045069"/>
    <w:rsid w:val="00045755"/>
    <w:rsid w:val="000474CE"/>
    <w:rsid w:val="000504C4"/>
    <w:rsid w:val="00054CFE"/>
    <w:rsid w:val="0005560B"/>
    <w:rsid w:val="00061D4B"/>
    <w:rsid w:val="000635EA"/>
    <w:rsid w:val="00064440"/>
    <w:rsid w:val="00064E7E"/>
    <w:rsid w:val="000677DF"/>
    <w:rsid w:val="00072645"/>
    <w:rsid w:val="00073627"/>
    <w:rsid w:val="00077138"/>
    <w:rsid w:val="000828A9"/>
    <w:rsid w:val="00082CAF"/>
    <w:rsid w:val="00086896"/>
    <w:rsid w:val="000868D3"/>
    <w:rsid w:val="000869A9"/>
    <w:rsid w:val="00090503"/>
    <w:rsid w:val="00092378"/>
    <w:rsid w:val="00092A71"/>
    <w:rsid w:val="0009309C"/>
    <w:rsid w:val="00094EA4"/>
    <w:rsid w:val="00096965"/>
    <w:rsid w:val="000A13A8"/>
    <w:rsid w:val="000A33D9"/>
    <w:rsid w:val="000A4329"/>
    <w:rsid w:val="000B1E13"/>
    <w:rsid w:val="000B45BA"/>
    <w:rsid w:val="000B72ED"/>
    <w:rsid w:val="000B7470"/>
    <w:rsid w:val="000C0FEF"/>
    <w:rsid w:val="000C32ED"/>
    <w:rsid w:val="000C5C14"/>
    <w:rsid w:val="000C6751"/>
    <w:rsid w:val="000D26D2"/>
    <w:rsid w:val="000D5F1E"/>
    <w:rsid w:val="000D6AB6"/>
    <w:rsid w:val="000E1F2B"/>
    <w:rsid w:val="000E1FC9"/>
    <w:rsid w:val="000E42FC"/>
    <w:rsid w:val="000E720C"/>
    <w:rsid w:val="000F099B"/>
    <w:rsid w:val="000F1179"/>
    <w:rsid w:val="000F117A"/>
    <w:rsid w:val="000F14C5"/>
    <w:rsid w:val="000F2636"/>
    <w:rsid w:val="000F5091"/>
    <w:rsid w:val="000F6B17"/>
    <w:rsid w:val="00105C8B"/>
    <w:rsid w:val="0010687F"/>
    <w:rsid w:val="00112ACF"/>
    <w:rsid w:val="00117175"/>
    <w:rsid w:val="00117A40"/>
    <w:rsid w:val="001220EE"/>
    <w:rsid w:val="00122E45"/>
    <w:rsid w:val="00125E52"/>
    <w:rsid w:val="0012649B"/>
    <w:rsid w:val="00130950"/>
    <w:rsid w:val="0013268E"/>
    <w:rsid w:val="001333BB"/>
    <w:rsid w:val="001344B9"/>
    <w:rsid w:val="00135BE9"/>
    <w:rsid w:val="00136B0A"/>
    <w:rsid w:val="00136B12"/>
    <w:rsid w:val="00140469"/>
    <w:rsid w:val="00142E8A"/>
    <w:rsid w:val="00150878"/>
    <w:rsid w:val="00150F74"/>
    <w:rsid w:val="00152D65"/>
    <w:rsid w:val="00153856"/>
    <w:rsid w:val="001544A5"/>
    <w:rsid w:val="00154EEC"/>
    <w:rsid w:val="00160CF4"/>
    <w:rsid w:val="00161166"/>
    <w:rsid w:val="0016340B"/>
    <w:rsid w:val="00166513"/>
    <w:rsid w:val="00171293"/>
    <w:rsid w:val="001716F1"/>
    <w:rsid w:val="00174322"/>
    <w:rsid w:val="00174C69"/>
    <w:rsid w:val="0017600E"/>
    <w:rsid w:val="00181B8F"/>
    <w:rsid w:val="001820E0"/>
    <w:rsid w:val="00182C83"/>
    <w:rsid w:val="00185546"/>
    <w:rsid w:val="0018797F"/>
    <w:rsid w:val="00192465"/>
    <w:rsid w:val="001953C6"/>
    <w:rsid w:val="00196FB8"/>
    <w:rsid w:val="001977C1"/>
    <w:rsid w:val="00197C13"/>
    <w:rsid w:val="001A0B16"/>
    <w:rsid w:val="001A3579"/>
    <w:rsid w:val="001A386F"/>
    <w:rsid w:val="001A5EDC"/>
    <w:rsid w:val="001B31EE"/>
    <w:rsid w:val="001C064D"/>
    <w:rsid w:val="001C1C5A"/>
    <w:rsid w:val="001C3C74"/>
    <w:rsid w:val="001C76A1"/>
    <w:rsid w:val="001D02B7"/>
    <w:rsid w:val="001D481F"/>
    <w:rsid w:val="001D4853"/>
    <w:rsid w:val="001D4BFF"/>
    <w:rsid w:val="001D6DD4"/>
    <w:rsid w:val="001E17FA"/>
    <w:rsid w:val="001E558F"/>
    <w:rsid w:val="001F1564"/>
    <w:rsid w:val="001F5B7A"/>
    <w:rsid w:val="002002FA"/>
    <w:rsid w:val="0020300F"/>
    <w:rsid w:val="002051FF"/>
    <w:rsid w:val="0020574F"/>
    <w:rsid w:val="00207E58"/>
    <w:rsid w:val="00211011"/>
    <w:rsid w:val="002117FF"/>
    <w:rsid w:val="00211EC8"/>
    <w:rsid w:val="002145A8"/>
    <w:rsid w:val="00215188"/>
    <w:rsid w:val="00215BB6"/>
    <w:rsid w:val="00220E7F"/>
    <w:rsid w:val="00222AA7"/>
    <w:rsid w:val="00223276"/>
    <w:rsid w:val="00226805"/>
    <w:rsid w:val="00227E43"/>
    <w:rsid w:val="0023005B"/>
    <w:rsid w:val="002317D3"/>
    <w:rsid w:val="002321F1"/>
    <w:rsid w:val="00232CDC"/>
    <w:rsid w:val="00232D9B"/>
    <w:rsid w:val="00235ADC"/>
    <w:rsid w:val="00236032"/>
    <w:rsid w:val="00241503"/>
    <w:rsid w:val="00243DCF"/>
    <w:rsid w:val="00244218"/>
    <w:rsid w:val="00253092"/>
    <w:rsid w:val="002532FC"/>
    <w:rsid w:val="002559D7"/>
    <w:rsid w:val="002608F1"/>
    <w:rsid w:val="0026178A"/>
    <w:rsid w:val="00261D1F"/>
    <w:rsid w:val="00267194"/>
    <w:rsid w:val="002671CA"/>
    <w:rsid w:val="002673AD"/>
    <w:rsid w:val="002678B3"/>
    <w:rsid w:val="00270403"/>
    <w:rsid w:val="002707D1"/>
    <w:rsid w:val="00274214"/>
    <w:rsid w:val="00274235"/>
    <w:rsid w:val="002767D0"/>
    <w:rsid w:val="0028020A"/>
    <w:rsid w:val="0028093A"/>
    <w:rsid w:val="00281A88"/>
    <w:rsid w:val="002834EA"/>
    <w:rsid w:val="00283FEB"/>
    <w:rsid w:val="002862EA"/>
    <w:rsid w:val="00290005"/>
    <w:rsid w:val="00292D64"/>
    <w:rsid w:val="00294537"/>
    <w:rsid w:val="00294E3E"/>
    <w:rsid w:val="002A033E"/>
    <w:rsid w:val="002A28FD"/>
    <w:rsid w:val="002A3D6F"/>
    <w:rsid w:val="002A5359"/>
    <w:rsid w:val="002B097F"/>
    <w:rsid w:val="002B41D2"/>
    <w:rsid w:val="002B6C6C"/>
    <w:rsid w:val="002B6FC2"/>
    <w:rsid w:val="002B78AD"/>
    <w:rsid w:val="002C0169"/>
    <w:rsid w:val="002C074E"/>
    <w:rsid w:val="002C2A9C"/>
    <w:rsid w:val="002C4A03"/>
    <w:rsid w:val="002C7924"/>
    <w:rsid w:val="002D0979"/>
    <w:rsid w:val="002D1301"/>
    <w:rsid w:val="002D4424"/>
    <w:rsid w:val="002D58D7"/>
    <w:rsid w:val="002D5B77"/>
    <w:rsid w:val="002D650F"/>
    <w:rsid w:val="002E06D3"/>
    <w:rsid w:val="002E233F"/>
    <w:rsid w:val="002E6103"/>
    <w:rsid w:val="002F2242"/>
    <w:rsid w:val="002F2F51"/>
    <w:rsid w:val="002F652B"/>
    <w:rsid w:val="002F682C"/>
    <w:rsid w:val="00300B24"/>
    <w:rsid w:val="00301FFF"/>
    <w:rsid w:val="00306112"/>
    <w:rsid w:val="00307E7E"/>
    <w:rsid w:val="00307F55"/>
    <w:rsid w:val="00310643"/>
    <w:rsid w:val="00312224"/>
    <w:rsid w:val="00313E79"/>
    <w:rsid w:val="003164FB"/>
    <w:rsid w:val="00321FB6"/>
    <w:rsid w:val="00322FE9"/>
    <w:rsid w:val="003234C5"/>
    <w:rsid w:val="003251DE"/>
    <w:rsid w:val="00326919"/>
    <w:rsid w:val="0032739D"/>
    <w:rsid w:val="00331419"/>
    <w:rsid w:val="0033208A"/>
    <w:rsid w:val="003348BD"/>
    <w:rsid w:val="00336CB9"/>
    <w:rsid w:val="00337134"/>
    <w:rsid w:val="003401BA"/>
    <w:rsid w:val="00343BFD"/>
    <w:rsid w:val="00343E47"/>
    <w:rsid w:val="00346467"/>
    <w:rsid w:val="00346718"/>
    <w:rsid w:val="00346CCF"/>
    <w:rsid w:val="00350BC6"/>
    <w:rsid w:val="0035266A"/>
    <w:rsid w:val="003526C4"/>
    <w:rsid w:val="00353633"/>
    <w:rsid w:val="00354F5B"/>
    <w:rsid w:val="00357D28"/>
    <w:rsid w:val="00360A21"/>
    <w:rsid w:val="00362E83"/>
    <w:rsid w:val="00363512"/>
    <w:rsid w:val="00363B39"/>
    <w:rsid w:val="00364B49"/>
    <w:rsid w:val="00364EF4"/>
    <w:rsid w:val="003673EA"/>
    <w:rsid w:val="00370258"/>
    <w:rsid w:val="00371298"/>
    <w:rsid w:val="00371A1C"/>
    <w:rsid w:val="00373510"/>
    <w:rsid w:val="003737DB"/>
    <w:rsid w:val="00374211"/>
    <w:rsid w:val="00374659"/>
    <w:rsid w:val="00380BD5"/>
    <w:rsid w:val="00384726"/>
    <w:rsid w:val="00391235"/>
    <w:rsid w:val="0039366F"/>
    <w:rsid w:val="00394AE1"/>
    <w:rsid w:val="00396027"/>
    <w:rsid w:val="003A30CE"/>
    <w:rsid w:val="003A3D2C"/>
    <w:rsid w:val="003A7872"/>
    <w:rsid w:val="003B00AA"/>
    <w:rsid w:val="003B0E3B"/>
    <w:rsid w:val="003B1D1F"/>
    <w:rsid w:val="003B569F"/>
    <w:rsid w:val="003B5E5B"/>
    <w:rsid w:val="003B6CB5"/>
    <w:rsid w:val="003B7055"/>
    <w:rsid w:val="003C0F99"/>
    <w:rsid w:val="003C1361"/>
    <w:rsid w:val="003C22D6"/>
    <w:rsid w:val="003C2743"/>
    <w:rsid w:val="003C3729"/>
    <w:rsid w:val="003C3BE4"/>
    <w:rsid w:val="003C69F4"/>
    <w:rsid w:val="003D0F5E"/>
    <w:rsid w:val="003D2D73"/>
    <w:rsid w:val="003D444C"/>
    <w:rsid w:val="003E288A"/>
    <w:rsid w:val="003E3B9C"/>
    <w:rsid w:val="003E5CB0"/>
    <w:rsid w:val="003E5CCA"/>
    <w:rsid w:val="003F1166"/>
    <w:rsid w:val="003F31D4"/>
    <w:rsid w:val="003F347A"/>
    <w:rsid w:val="003F6309"/>
    <w:rsid w:val="003F65A1"/>
    <w:rsid w:val="00402468"/>
    <w:rsid w:val="00404FF5"/>
    <w:rsid w:val="00406124"/>
    <w:rsid w:val="0041172D"/>
    <w:rsid w:val="00413DC0"/>
    <w:rsid w:val="00416177"/>
    <w:rsid w:val="00416BF7"/>
    <w:rsid w:val="00417143"/>
    <w:rsid w:val="00423372"/>
    <w:rsid w:val="004234E4"/>
    <w:rsid w:val="00423B50"/>
    <w:rsid w:val="004264EA"/>
    <w:rsid w:val="00426750"/>
    <w:rsid w:val="00426BD6"/>
    <w:rsid w:val="004270F4"/>
    <w:rsid w:val="0043206D"/>
    <w:rsid w:val="00435620"/>
    <w:rsid w:val="00436047"/>
    <w:rsid w:val="0044050C"/>
    <w:rsid w:val="0044153E"/>
    <w:rsid w:val="00443152"/>
    <w:rsid w:val="004457A8"/>
    <w:rsid w:val="00451FC1"/>
    <w:rsid w:val="004532D7"/>
    <w:rsid w:val="00455A6C"/>
    <w:rsid w:val="00457DAD"/>
    <w:rsid w:val="00463DB1"/>
    <w:rsid w:val="00464106"/>
    <w:rsid w:val="00466A4A"/>
    <w:rsid w:val="00470451"/>
    <w:rsid w:val="00471BA1"/>
    <w:rsid w:val="00476354"/>
    <w:rsid w:val="00477DAD"/>
    <w:rsid w:val="00482A06"/>
    <w:rsid w:val="00483043"/>
    <w:rsid w:val="00483435"/>
    <w:rsid w:val="004843A8"/>
    <w:rsid w:val="00484446"/>
    <w:rsid w:val="004846B2"/>
    <w:rsid w:val="00485224"/>
    <w:rsid w:val="0048677D"/>
    <w:rsid w:val="0049136A"/>
    <w:rsid w:val="00492AFC"/>
    <w:rsid w:val="0049570B"/>
    <w:rsid w:val="00495B16"/>
    <w:rsid w:val="00497234"/>
    <w:rsid w:val="004A0249"/>
    <w:rsid w:val="004A0D49"/>
    <w:rsid w:val="004A1DC9"/>
    <w:rsid w:val="004A382A"/>
    <w:rsid w:val="004A5E1F"/>
    <w:rsid w:val="004A66BD"/>
    <w:rsid w:val="004B1AED"/>
    <w:rsid w:val="004C4B19"/>
    <w:rsid w:val="004C5221"/>
    <w:rsid w:val="004C764F"/>
    <w:rsid w:val="004D0946"/>
    <w:rsid w:val="004E1571"/>
    <w:rsid w:val="004E15AE"/>
    <w:rsid w:val="004E17FE"/>
    <w:rsid w:val="004E2455"/>
    <w:rsid w:val="004E271E"/>
    <w:rsid w:val="004E5472"/>
    <w:rsid w:val="004E5676"/>
    <w:rsid w:val="004E61B0"/>
    <w:rsid w:val="004E64AD"/>
    <w:rsid w:val="004E6759"/>
    <w:rsid w:val="004E7289"/>
    <w:rsid w:val="004E7C06"/>
    <w:rsid w:val="004F033B"/>
    <w:rsid w:val="004F067C"/>
    <w:rsid w:val="004F292A"/>
    <w:rsid w:val="004F3E91"/>
    <w:rsid w:val="004F6CDD"/>
    <w:rsid w:val="004F6E35"/>
    <w:rsid w:val="00500F2A"/>
    <w:rsid w:val="00503109"/>
    <w:rsid w:val="00506BC7"/>
    <w:rsid w:val="005075D6"/>
    <w:rsid w:val="00507786"/>
    <w:rsid w:val="00510543"/>
    <w:rsid w:val="00511BC5"/>
    <w:rsid w:val="00512635"/>
    <w:rsid w:val="005128CB"/>
    <w:rsid w:val="00513439"/>
    <w:rsid w:val="00513C16"/>
    <w:rsid w:val="00514FC9"/>
    <w:rsid w:val="00516C84"/>
    <w:rsid w:val="005177BA"/>
    <w:rsid w:val="0052258D"/>
    <w:rsid w:val="00522C09"/>
    <w:rsid w:val="0052399D"/>
    <w:rsid w:val="00534C0A"/>
    <w:rsid w:val="00540F6B"/>
    <w:rsid w:val="00540F76"/>
    <w:rsid w:val="005410B0"/>
    <w:rsid w:val="00541FD4"/>
    <w:rsid w:val="005434C7"/>
    <w:rsid w:val="005466C4"/>
    <w:rsid w:val="00550630"/>
    <w:rsid w:val="005533AF"/>
    <w:rsid w:val="005550FA"/>
    <w:rsid w:val="0056022F"/>
    <w:rsid w:val="0056118E"/>
    <w:rsid w:val="005611CC"/>
    <w:rsid w:val="00567249"/>
    <w:rsid w:val="005704A2"/>
    <w:rsid w:val="00572338"/>
    <w:rsid w:val="005756FA"/>
    <w:rsid w:val="0057589E"/>
    <w:rsid w:val="00577A88"/>
    <w:rsid w:val="005808F2"/>
    <w:rsid w:val="00580B4C"/>
    <w:rsid w:val="00583858"/>
    <w:rsid w:val="005845C4"/>
    <w:rsid w:val="00584D20"/>
    <w:rsid w:val="005859E0"/>
    <w:rsid w:val="00585A95"/>
    <w:rsid w:val="005872AF"/>
    <w:rsid w:val="005912B1"/>
    <w:rsid w:val="005918E9"/>
    <w:rsid w:val="00593CCA"/>
    <w:rsid w:val="00594839"/>
    <w:rsid w:val="00595036"/>
    <w:rsid w:val="00595DE4"/>
    <w:rsid w:val="005A19A0"/>
    <w:rsid w:val="005A4220"/>
    <w:rsid w:val="005A555D"/>
    <w:rsid w:val="005A63FA"/>
    <w:rsid w:val="005A68FD"/>
    <w:rsid w:val="005A6EFB"/>
    <w:rsid w:val="005B2B93"/>
    <w:rsid w:val="005B49D0"/>
    <w:rsid w:val="005B5EDE"/>
    <w:rsid w:val="005B7212"/>
    <w:rsid w:val="005B7B5D"/>
    <w:rsid w:val="005C0E6D"/>
    <w:rsid w:val="005C0F2C"/>
    <w:rsid w:val="005C1EE6"/>
    <w:rsid w:val="005C292E"/>
    <w:rsid w:val="005C40F2"/>
    <w:rsid w:val="005C4DD0"/>
    <w:rsid w:val="005C7DB9"/>
    <w:rsid w:val="005C7F7D"/>
    <w:rsid w:val="005D1289"/>
    <w:rsid w:val="005D1930"/>
    <w:rsid w:val="005D1E61"/>
    <w:rsid w:val="005D206F"/>
    <w:rsid w:val="005D3649"/>
    <w:rsid w:val="005D409F"/>
    <w:rsid w:val="005D7074"/>
    <w:rsid w:val="005E1B4D"/>
    <w:rsid w:val="005E3E1B"/>
    <w:rsid w:val="005E72BF"/>
    <w:rsid w:val="005F0988"/>
    <w:rsid w:val="005F4054"/>
    <w:rsid w:val="00603B08"/>
    <w:rsid w:val="006059C6"/>
    <w:rsid w:val="00610F2E"/>
    <w:rsid w:val="00611AE2"/>
    <w:rsid w:val="0061334E"/>
    <w:rsid w:val="00614379"/>
    <w:rsid w:val="00616C3F"/>
    <w:rsid w:val="006278F6"/>
    <w:rsid w:val="00627C30"/>
    <w:rsid w:val="0063074B"/>
    <w:rsid w:val="00636536"/>
    <w:rsid w:val="0064047A"/>
    <w:rsid w:val="006405BF"/>
    <w:rsid w:val="0064124F"/>
    <w:rsid w:val="0064231F"/>
    <w:rsid w:val="00643197"/>
    <w:rsid w:val="00643581"/>
    <w:rsid w:val="0064548B"/>
    <w:rsid w:val="006474A0"/>
    <w:rsid w:val="00650B89"/>
    <w:rsid w:val="00652714"/>
    <w:rsid w:val="00653176"/>
    <w:rsid w:val="006533CC"/>
    <w:rsid w:val="00653B02"/>
    <w:rsid w:val="00654B68"/>
    <w:rsid w:val="006556CB"/>
    <w:rsid w:val="00655B2A"/>
    <w:rsid w:val="0065793E"/>
    <w:rsid w:val="006606F5"/>
    <w:rsid w:val="00660EB8"/>
    <w:rsid w:val="00661979"/>
    <w:rsid w:val="00664AED"/>
    <w:rsid w:val="00665C99"/>
    <w:rsid w:val="00674302"/>
    <w:rsid w:val="0067656A"/>
    <w:rsid w:val="00677962"/>
    <w:rsid w:val="00680980"/>
    <w:rsid w:val="00684374"/>
    <w:rsid w:val="00686718"/>
    <w:rsid w:val="0068700E"/>
    <w:rsid w:val="00695E12"/>
    <w:rsid w:val="006A0311"/>
    <w:rsid w:val="006A0769"/>
    <w:rsid w:val="006A46F2"/>
    <w:rsid w:val="006A4F87"/>
    <w:rsid w:val="006A5153"/>
    <w:rsid w:val="006A59AB"/>
    <w:rsid w:val="006A5C08"/>
    <w:rsid w:val="006B2D0F"/>
    <w:rsid w:val="006B4011"/>
    <w:rsid w:val="006B44B3"/>
    <w:rsid w:val="006B4DE7"/>
    <w:rsid w:val="006B5B8C"/>
    <w:rsid w:val="006B6D70"/>
    <w:rsid w:val="006B7E28"/>
    <w:rsid w:val="006C068D"/>
    <w:rsid w:val="006C1445"/>
    <w:rsid w:val="006C1AF3"/>
    <w:rsid w:val="006C2CE7"/>
    <w:rsid w:val="006C319D"/>
    <w:rsid w:val="006C649F"/>
    <w:rsid w:val="006C71AB"/>
    <w:rsid w:val="006D08B1"/>
    <w:rsid w:val="006D237A"/>
    <w:rsid w:val="006D6CEF"/>
    <w:rsid w:val="006D7220"/>
    <w:rsid w:val="006E1512"/>
    <w:rsid w:val="006E2388"/>
    <w:rsid w:val="006E30B5"/>
    <w:rsid w:val="006E350C"/>
    <w:rsid w:val="006E3DBC"/>
    <w:rsid w:val="006E6505"/>
    <w:rsid w:val="006E70DB"/>
    <w:rsid w:val="006E742B"/>
    <w:rsid w:val="006F166D"/>
    <w:rsid w:val="006F1E42"/>
    <w:rsid w:val="006F3656"/>
    <w:rsid w:val="006F4985"/>
    <w:rsid w:val="00701CBC"/>
    <w:rsid w:val="00703738"/>
    <w:rsid w:val="00703F15"/>
    <w:rsid w:val="007048B1"/>
    <w:rsid w:val="00704FC4"/>
    <w:rsid w:val="00710929"/>
    <w:rsid w:val="0071561A"/>
    <w:rsid w:val="007165FD"/>
    <w:rsid w:val="007254BC"/>
    <w:rsid w:val="007255A2"/>
    <w:rsid w:val="007261EA"/>
    <w:rsid w:val="00726B16"/>
    <w:rsid w:val="00726C5D"/>
    <w:rsid w:val="00726D53"/>
    <w:rsid w:val="00727ECB"/>
    <w:rsid w:val="00730373"/>
    <w:rsid w:val="0073458A"/>
    <w:rsid w:val="00740EF5"/>
    <w:rsid w:val="0074156C"/>
    <w:rsid w:val="007425A5"/>
    <w:rsid w:val="00744B32"/>
    <w:rsid w:val="0074579F"/>
    <w:rsid w:val="007463EA"/>
    <w:rsid w:val="00747290"/>
    <w:rsid w:val="00751B56"/>
    <w:rsid w:val="00752D49"/>
    <w:rsid w:val="00756F99"/>
    <w:rsid w:val="00760DF1"/>
    <w:rsid w:val="00761743"/>
    <w:rsid w:val="007661DB"/>
    <w:rsid w:val="00767A7F"/>
    <w:rsid w:val="00767F9B"/>
    <w:rsid w:val="00771521"/>
    <w:rsid w:val="00771A58"/>
    <w:rsid w:val="0077293C"/>
    <w:rsid w:val="00773E80"/>
    <w:rsid w:val="00774295"/>
    <w:rsid w:val="00775841"/>
    <w:rsid w:val="007775E5"/>
    <w:rsid w:val="00780326"/>
    <w:rsid w:val="0078142C"/>
    <w:rsid w:val="00785153"/>
    <w:rsid w:val="0078771D"/>
    <w:rsid w:val="00793D98"/>
    <w:rsid w:val="007941DE"/>
    <w:rsid w:val="0079695A"/>
    <w:rsid w:val="007A0DF9"/>
    <w:rsid w:val="007A4F92"/>
    <w:rsid w:val="007A6404"/>
    <w:rsid w:val="007A6FDF"/>
    <w:rsid w:val="007A7325"/>
    <w:rsid w:val="007B0D06"/>
    <w:rsid w:val="007B676B"/>
    <w:rsid w:val="007C3863"/>
    <w:rsid w:val="007C4BB3"/>
    <w:rsid w:val="007C51F4"/>
    <w:rsid w:val="007C64C1"/>
    <w:rsid w:val="007C657A"/>
    <w:rsid w:val="007C77A1"/>
    <w:rsid w:val="007D1ADD"/>
    <w:rsid w:val="007D3190"/>
    <w:rsid w:val="007D439C"/>
    <w:rsid w:val="007D4CAE"/>
    <w:rsid w:val="007D5296"/>
    <w:rsid w:val="007E1873"/>
    <w:rsid w:val="007E2268"/>
    <w:rsid w:val="007E2758"/>
    <w:rsid w:val="007E2E78"/>
    <w:rsid w:val="007E5AF3"/>
    <w:rsid w:val="007E63F9"/>
    <w:rsid w:val="007F00C5"/>
    <w:rsid w:val="007F0E30"/>
    <w:rsid w:val="007F1AC5"/>
    <w:rsid w:val="007F1F3C"/>
    <w:rsid w:val="007F27DB"/>
    <w:rsid w:val="007F2BA2"/>
    <w:rsid w:val="007F763A"/>
    <w:rsid w:val="00801A31"/>
    <w:rsid w:val="00802267"/>
    <w:rsid w:val="00802970"/>
    <w:rsid w:val="008040AD"/>
    <w:rsid w:val="008064CE"/>
    <w:rsid w:val="00806B7E"/>
    <w:rsid w:val="008076B9"/>
    <w:rsid w:val="008106E2"/>
    <w:rsid w:val="00810C48"/>
    <w:rsid w:val="00811CAA"/>
    <w:rsid w:val="008147FF"/>
    <w:rsid w:val="0082020B"/>
    <w:rsid w:val="008216AC"/>
    <w:rsid w:val="00822103"/>
    <w:rsid w:val="00822F13"/>
    <w:rsid w:val="00823BCE"/>
    <w:rsid w:val="0082517B"/>
    <w:rsid w:val="008310D0"/>
    <w:rsid w:val="00832089"/>
    <w:rsid w:val="008326FC"/>
    <w:rsid w:val="00836524"/>
    <w:rsid w:val="00841FA1"/>
    <w:rsid w:val="00843D1A"/>
    <w:rsid w:val="00844214"/>
    <w:rsid w:val="008468F0"/>
    <w:rsid w:val="008514CB"/>
    <w:rsid w:val="00853A54"/>
    <w:rsid w:val="00854EBB"/>
    <w:rsid w:val="00856008"/>
    <w:rsid w:val="008574A5"/>
    <w:rsid w:val="008622DA"/>
    <w:rsid w:val="00866FAF"/>
    <w:rsid w:val="008679DF"/>
    <w:rsid w:val="0087028D"/>
    <w:rsid w:val="0087196B"/>
    <w:rsid w:val="00872731"/>
    <w:rsid w:val="00872EC8"/>
    <w:rsid w:val="0087370D"/>
    <w:rsid w:val="0087576B"/>
    <w:rsid w:val="0087626B"/>
    <w:rsid w:val="00876C36"/>
    <w:rsid w:val="00877E13"/>
    <w:rsid w:val="0088066F"/>
    <w:rsid w:val="00880729"/>
    <w:rsid w:val="008812FB"/>
    <w:rsid w:val="00883051"/>
    <w:rsid w:val="008846E0"/>
    <w:rsid w:val="00886D1C"/>
    <w:rsid w:val="00887058"/>
    <w:rsid w:val="00887BAB"/>
    <w:rsid w:val="008915FB"/>
    <w:rsid w:val="008928B8"/>
    <w:rsid w:val="00895AF4"/>
    <w:rsid w:val="00895C28"/>
    <w:rsid w:val="00897694"/>
    <w:rsid w:val="008A0591"/>
    <w:rsid w:val="008A3A9B"/>
    <w:rsid w:val="008B1B7C"/>
    <w:rsid w:val="008B2607"/>
    <w:rsid w:val="008B532D"/>
    <w:rsid w:val="008C014F"/>
    <w:rsid w:val="008C03AC"/>
    <w:rsid w:val="008C2024"/>
    <w:rsid w:val="008C2073"/>
    <w:rsid w:val="008C41C9"/>
    <w:rsid w:val="008C4BBD"/>
    <w:rsid w:val="008C50A0"/>
    <w:rsid w:val="008D1604"/>
    <w:rsid w:val="008D3A30"/>
    <w:rsid w:val="008D5FE9"/>
    <w:rsid w:val="008D7F8B"/>
    <w:rsid w:val="008E24D9"/>
    <w:rsid w:val="008E5460"/>
    <w:rsid w:val="008E596F"/>
    <w:rsid w:val="008F0B34"/>
    <w:rsid w:val="008F2981"/>
    <w:rsid w:val="008F32F1"/>
    <w:rsid w:val="008F3EB5"/>
    <w:rsid w:val="008F6A65"/>
    <w:rsid w:val="00900D0C"/>
    <w:rsid w:val="009038E7"/>
    <w:rsid w:val="00904A14"/>
    <w:rsid w:val="00906960"/>
    <w:rsid w:val="00910B7B"/>
    <w:rsid w:val="00910D8E"/>
    <w:rsid w:val="00911ABF"/>
    <w:rsid w:val="00914662"/>
    <w:rsid w:val="00915873"/>
    <w:rsid w:val="00916297"/>
    <w:rsid w:val="00924578"/>
    <w:rsid w:val="009249C4"/>
    <w:rsid w:val="0092521B"/>
    <w:rsid w:val="00925F5A"/>
    <w:rsid w:val="009269CC"/>
    <w:rsid w:val="00927B66"/>
    <w:rsid w:val="009308C0"/>
    <w:rsid w:val="00931752"/>
    <w:rsid w:val="0093731C"/>
    <w:rsid w:val="00937501"/>
    <w:rsid w:val="00943769"/>
    <w:rsid w:val="00943C3E"/>
    <w:rsid w:val="00945D5D"/>
    <w:rsid w:val="00950044"/>
    <w:rsid w:val="00950389"/>
    <w:rsid w:val="00952523"/>
    <w:rsid w:val="00952D00"/>
    <w:rsid w:val="009571CD"/>
    <w:rsid w:val="0095720F"/>
    <w:rsid w:val="00960CE8"/>
    <w:rsid w:val="00966861"/>
    <w:rsid w:val="009724CE"/>
    <w:rsid w:val="00972D1F"/>
    <w:rsid w:val="00975068"/>
    <w:rsid w:val="0097533E"/>
    <w:rsid w:val="00980935"/>
    <w:rsid w:val="009847CF"/>
    <w:rsid w:val="00986AAF"/>
    <w:rsid w:val="009873A1"/>
    <w:rsid w:val="00987839"/>
    <w:rsid w:val="00991360"/>
    <w:rsid w:val="0099188D"/>
    <w:rsid w:val="00992A7A"/>
    <w:rsid w:val="0099595A"/>
    <w:rsid w:val="00996FEA"/>
    <w:rsid w:val="00997F93"/>
    <w:rsid w:val="009A1368"/>
    <w:rsid w:val="009A2D66"/>
    <w:rsid w:val="009A3A86"/>
    <w:rsid w:val="009A4D27"/>
    <w:rsid w:val="009A5CCE"/>
    <w:rsid w:val="009A79E5"/>
    <w:rsid w:val="009B1C20"/>
    <w:rsid w:val="009B50EA"/>
    <w:rsid w:val="009B7446"/>
    <w:rsid w:val="009C19FD"/>
    <w:rsid w:val="009C32A9"/>
    <w:rsid w:val="009C3411"/>
    <w:rsid w:val="009C3C61"/>
    <w:rsid w:val="009C4E9B"/>
    <w:rsid w:val="009C623A"/>
    <w:rsid w:val="009D01A9"/>
    <w:rsid w:val="009D3232"/>
    <w:rsid w:val="009D453D"/>
    <w:rsid w:val="009D4ACD"/>
    <w:rsid w:val="009D762C"/>
    <w:rsid w:val="009E0EF7"/>
    <w:rsid w:val="009E7190"/>
    <w:rsid w:val="009F0354"/>
    <w:rsid w:val="009F09E7"/>
    <w:rsid w:val="009F100F"/>
    <w:rsid w:val="009F103D"/>
    <w:rsid w:val="009F13EC"/>
    <w:rsid w:val="009F3120"/>
    <w:rsid w:val="009F4570"/>
    <w:rsid w:val="009F4DF1"/>
    <w:rsid w:val="009F7629"/>
    <w:rsid w:val="009F7CB2"/>
    <w:rsid w:val="00A01121"/>
    <w:rsid w:val="00A01923"/>
    <w:rsid w:val="00A03B30"/>
    <w:rsid w:val="00A049C9"/>
    <w:rsid w:val="00A05E2E"/>
    <w:rsid w:val="00A10DD7"/>
    <w:rsid w:val="00A12088"/>
    <w:rsid w:val="00A120EC"/>
    <w:rsid w:val="00A1211B"/>
    <w:rsid w:val="00A13428"/>
    <w:rsid w:val="00A1380D"/>
    <w:rsid w:val="00A15BE6"/>
    <w:rsid w:val="00A17545"/>
    <w:rsid w:val="00A20B68"/>
    <w:rsid w:val="00A20D72"/>
    <w:rsid w:val="00A2145D"/>
    <w:rsid w:val="00A22500"/>
    <w:rsid w:val="00A26D46"/>
    <w:rsid w:val="00A2720F"/>
    <w:rsid w:val="00A30294"/>
    <w:rsid w:val="00A3143A"/>
    <w:rsid w:val="00A31D4E"/>
    <w:rsid w:val="00A364AF"/>
    <w:rsid w:val="00A37E4D"/>
    <w:rsid w:val="00A4568D"/>
    <w:rsid w:val="00A46341"/>
    <w:rsid w:val="00A46D47"/>
    <w:rsid w:val="00A47D05"/>
    <w:rsid w:val="00A51A3B"/>
    <w:rsid w:val="00A54520"/>
    <w:rsid w:val="00A5489F"/>
    <w:rsid w:val="00A56747"/>
    <w:rsid w:val="00A57572"/>
    <w:rsid w:val="00A615A5"/>
    <w:rsid w:val="00A64DBF"/>
    <w:rsid w:val="00A65336"/>
    <w:rsid w:val="00A716AB"/>
    <w:rsid w:val="00A73415"/>
    <w:rsid w:val="00A73BEE"/>
    <w:rsid w:val="00A7502F"/>
    <w:rsid w:val="00A75487"/>
    <w:rsid w:val="00A77C21"/>
    <w:rsid w:val="00A82362"/>
    <w:rsid w:val="00A8307F"/>
    <w:rsid w:val="00A8339A"/>
    <w:rsid w:val="00A854C4"/>
    <w:rsid w:val="00A90F05"/>
    <w:rsid w:val="00A92641"/>
    <w:rsid w:val="00A94892"/>
    <w:rsid w:val="00A96AA7"/>
    <w:rsid w:val="00A977D3"/>
    <w:rsid w:val="00AA030E"/>
    <w:rsid w:val="00AA1ABD"/>
    <w:rsid w:val="00AA1CFF"/>
    <w:rsid w:val="00AA3B12"/>
    <w:rsid w:val="00AA4465"/>
    <w:rsid w:val="00AA64A1"/>
    <w:rsid w:val="00AA6C43"/>
    <w:rsid w:val="00AB151A"/>
    <w:rsid w:val="00AB2FCD"/>
    <w:rsid w:val="00AB352F"/>
    <w:rsid w:val="00AB402F"/>
    <w:rsid w:val="00AB5088"/>
    <w:rsid w:val="00AB5274"/>
    <w:rsid w:val="00AC0234"/>
    <w:rsid w:val="00AC080B"/>
    <w:rsid w:val="00AC0FC4"/>
    <w:rsid w:val="00AC3778"/>
    <w:rsid w:val="00AC7F93"/>
    <w:rsid w:val="00AD2FF7"/>
    <w:rsid w:val="00AD3AAC"/>
    <w:rsid w:val="00AD4E48"/>
    <w:rsid w:val="00AE0B2F"/>
    <w:rsid w:val="00AE16A7"/>
    <w:rsid w:val="00AE1A13"/>
    <w:rsid w:val="00AE2CF8"/>
    <w:rsid w:val="00AE37B5"/>
    <w:rsid w:val="00AE5A4C"/>
    <w:rsid w:val="00AE5E8E"/>
    <w:rsid w:val="00AF101C"/>
    <w:rsid w:val="00AF13BA"/>
    <w:rsid w:val="00AF4E22"/>
    <w:rsid w:val="00AF799D"/>
    <w:rsid w:val="00B00D66"/>
    <w:rsid w:val="00B0247F"/>
    <w:rsid w:val="00B026BF"/>
    <w:rsid w:val="00B034DC"/>
    <w:rsid w:val="00B03992"/>
    <w:rsid w:val="00B03D9D"/>
    <w:rsid w:val="00B03F48"/>
    <w:rsid w:val="00B0401C"/>
    <w:rsid w:val="00B12D3E"/>
    <w:rsid w:val="00B15887"/>
    <w:rsid w:val="00B16641"/>
    <w:rsid w:val="00B201D9"/>
    <w:rsid w:val="00B22459"/>
    <w:rsid w:val="00B23F80"/>
    <w:rsid w:val="00B24127"/>
    <w:rsid w:val="00B24CEB"/>
    <w:rsid w:val="00B25295"/>
    <w:rsid w:val="00B255C2"/>
    <w:rsid w:val="00B30332"/>
    <w:rsid w:val="00B30463"/>
    <w:rsid w:val="00B30899"/>
    <w:rsid w:val="00B35A1E"/>
    <w:rsid w:val="00B36A5C"/>
    <w:rsid w:val="00B408ED"/>
    <w:rsid w:val="00B41051"/>
    <w:rsid w:val="00B45109"/>
    <w:rsid w:val="00B45A68"/>
    <w:rsid w:val="00B515F1"/>
    <w:rsid w:val="00B518E7"/>
    <w:rsid w:val="00B52200"/>
    <w:rsid w:val="00B53497"/>
    <w:rsid w:val="00B546B1"/>
    <w:rsid w:val="00B60279"/>
    <w:rsid w:val="00B62A87"/>
    <w:rsid w:val="00B63AEB"/>
    <w:rsid w:val="00B63BAC"/>
    <w:rsid w:val="00B67792"/>
    <w:rsid w:val="00B72699"/>
    <w:rsid w:val="00B72785"/>
    <w:rsid w:val="00B74677"/>
    <w:rsid w:val="00B76240"/>
    <w:rsid w:val="00B8015D"/>
    <w:rsid w:val="00B80806"/>
    <w:rsid w:val="00B818BC"/>
    <w:rsid w:val="00B86036"/>
    <w:rsid w:val="00B92328"/>
    <w:rsid w:val="00B923C5"/>
    <w:rsid w:val="00B925CE"/>
    <w:rsid w:val="00B94E5D"/>
    <w:rsid w:val="00B9663D"/>
    <w:rsid w:val="00B96A70"/>
    <w:rsid w:val="00BA0A6D"/>
    <w:rsid w:val="00BA2795"/>
    <w:rsid w:val="00BA4F04"/>
    <w:rsid w:val="00BA52F5"/>
    <w:rsid w:val="00BA5717"/>
    <w:rsid w:val="00BB0ADF"/>
    <w:rsid w:val="00BB0C0B"/>
    <w:rsid w:val="00BB0CF7"/>
    <w:rsid w:val="00BB3204"/>
    <w:rsid w:val="00BB5857"/>
    <w:rsid w:val="00BB5A0E"/>
    <w:rsid w:val="00BC0CC5"/>
    <w:rsid w:val="00BC2968"/>
    <w:rsid w:val="00BC50EC"/>
    <w:rsid w:val="00BC65DF"/>
    <w:rsid w:val="00BC67AF"/>
    <w:rsid w:val="00BC6F2B"/>
    <w:rsid w:val="00BD212E"/>
    <w:rsid w:val="00BD50C0"/>
    <w:rsid w:val="00BD5CB5"/>
    <w:rsid w:val="00BD6AE6"/>
    <w:rsid w:val="00BD6BA5"/>
    <w:rsid w:val="00BD7058"/>
    <w:rsid w:val="00BE0C0A"/>
    <w:rsid w:val="00BE0F4E"/>
    <w:rsid w:val="00BE32A8"/>
    <w:rsid w:val="00BE3731"/>
    <w:rsid w:val="00BE78D7"/>
    <w:rsid w:val="00BF0915"/>
    <w:rsid w:val="00BF3FEA"/>
    <w:rsid w:val="00BF4B05"/>
    <w:rsid w:val="00BF4B9E"/>
    <w:rsid w:val="00BF6859"/>
    <w:rsid w:val="00BF7218"/>
    <w:rsid w:val="00BF7981"/>
    <w:rsid w:val="00C0012B"/>
    <w:rsid w:val="00C003AF"/>
    <w:rsid w:val="00C011CD"/>
    <w:rsid w:val="00C03A30"/>
    <w:rsid w:val="00C0499A"/>
    <w:rsid w:val="00C049D0"/>
    <w:rsid w:val="00C05B97"/>
    <w:rsid w:val="00C0612A"/>
    <w:rsid w:val="00C0702D"/>
    <w:rsid w:val="00C1271B"/>
    <w:rsid w:val="00C1300A"/>
    <w:rsid w:val="00C133B8"/>
    <w:rsid w:val="00C171A8"/>
    <w:rsid w:val="00C17364"/>
    <w:rsid w:val="00C21AB7"/>
    <w:rsid w:val="00C22C86"/>
    <w:rsid w:val="00C240E0"/>
    <w:rsid w:val="00C24B10"/>
    <w:rsid w:val="00C2501C"/>
    <w:rsid w:val="00C30427"/>
    <w:rsid w:val="00C3197E"/>
    <w:rsid w:val="00C35C29"/>
    <w:rsid w:val="00C367F8"/>
    <w:rsid w:val="00C36A86"/>
    <w:rsid w:val="00C37D20"/>
    <w:rsid w:val="00C4437A"/>
    <w:rsid w:val="00C478E2"/>
    <w:rsid w:val="00C5016A"/>
    <w:rsid w:val="00C52FC6"/>
    <w:rsid w:val="00C6098B"/>
    <w:rsid w:val="00C6307E"/>
    <w:rsid w:val="00C63887"/>
    <w:rsid w:val="00C64065"/>
    <w:rsid w:val="00C71921"/>
    <w:rsid w:val="00C71C0E"/>
    <w:rsid w:val="00C735CD"/>
    <w:rsid w:val="00C74ADB"/>
    <w:rsid w:val="00C75236"/>
    <w:rsid w:val="00C76144"/>
    <w:rsid w:val="00C862BF"/>
    <w:rsid w:val="00C86E6B"/>
    <w:rsid w:val="00C87E32"/>
    <w:rsid w:val="00C90B40"/>
    <w:rsid w:val="00C93922"/>
    <w:rsid w:val="00C94364"/>
    <w:rsid w:val="00C94B10"/>
    <w:rsid w:val="00C97252"/>
    <w:rsid w:val="00CA03D2"/>
    <w:rsid w:val="00CA0A51"/>
    <w:rsid w:val="00CA0E8E"/>
    <w:rsid w:val="00CB4495"/>
    <w:rsid w:val="00CB5A7C"/>
    <w:rsid w:val="00CC05CF"/>
    <w:rsid w:val="00CC1557"/>
    <w:rsid w:val="00CC3B91"/>
    <w:rsid w:val="00CC3C88"/>
    <w:rsid w:val="00CC43D1"/>
    <w:rsid w:val="00CC52A8"/>
    <w:rsid w:val="00CC65DD"/>
    <w:rsid w:val="00CC6E05"/>
    <w:rsid w:val="00CD0366"/>
    <w:rsid w:val="00CD38D5"/>
    <w:rsid w:val="00CD64C1"/>
    <w:rsid w:val="00CE0E6F"/>
    <w:rsid w:val="00CE31D8"/>
    <w:rsid w:val="00CE560F"/>
    <w:rsid w:val="00CE6791"/>
    <w:rsid w:val="00D00A73"/>
    <w:rsid w:val="00D01C23"/>
    <w:rsid w:val="00D02862"/>
    <w:rsid w:val="00D04A55"/>
    <w:rsid w:val="00D05A97"/>
    <w:rsid w:val="00D074EE"/>
    <w:rsid w:val="00D103F2"/>
    <w:rsid w:val="00D105EE"/>
    <w:rsid w:val="00D120C8"/>
    <w:rsid w:val="00D13F1D"/>
    <w:rsid w:val="00D14636"/>
    <w:rsid w:val="00D16BAD"/>
    <w:rsid w:val="00D176E1"/>
    <w:rsid w:val="00D20CA1"/>
    <w:rsid w:val="00D22120"/>
    <w:rsid w:val="00D33CE9"/>
    <w:rsid w:val="00D42988"/>
    <w:rsid w:val="00D44DC6"/>
    <w:rsid w:val="00D5188A"/>
    <w:rsid w:val="00D51F16"/>
    <w:rsid w:val="00D5307C"/>
    <w:rsid w:val="00D54C0D"/>
    <w:rsid w:val="00D552BE"/>
    <w:rsid w:val="00D578F6"/>
    <w:rsid w:val="00D611C1"/>
    <w:rsid w:val="00D63292"/>
    <w:rsid w:val="00D63462"/>
    <w:rsid w:val="00D65A6B"/>
    <w:rsid w:val="00D70F44"/>
    <w:rsid w:val="00D72141"/>
    <w:rsid w:val="00D72616"/>
    <w:rsid w:val="00D73421"/>
    <w:rsid w:val="00D762B6"/>
    <w:rsid w:val="00D80B71"/>
    <w:rsid w:val="00D84750"/>
    <w:rsid w:val="00D84848"/>
    <w:rsid w:val="00D87287"/>
    <w:rsid w:val="00D87C82"/>
    <w:rsid w:val="00D90ACF"/>
    <w:rsid w:val="00D936ED"/>
    <w:rsid w:val="00D94F38"/>
    <w:rsid w:val="00D95ED4"/>
    <w:rsid w:val="00D96F79"/>
    <w:rsid w:val="00D978F7"/>
    <w:rsid w:val="00D97F72"/>
    <w:rsid w:val="00DB00D5"/>
    <w:rsid w:val="00DB0298"/>
    <w:rsid w:val="00DB11CD"/>
    <w:rsid w:val="00DB14C9"/>
    <w:rsid w:val="00DB1B23"/>
    <w:rsid w:val="00DB2C60"/>
    <w:rsid w:val="00DB513F"/>
    <w:rsid w:val="00DB65D9"/>
    <w:rsid w:val="00DC3250"/>
    <w:rsid w:val="00DC443D"/>
    <w:rsid w:val="00DC4C0D"/>
    <w:rsid w:val="00DC4CAF"/>
    <w:rsid w:val="00DC75FB"/>
    <w:rsid w:val="00DC7CA1"/>
    <w:rsid w:val="00DD0EDE"/>
    <w:rsid w:val="00DD2762"/>
    <w:rsid w:val="00DD4B72"/>
    <w:rsid w:val="00DD6C1A"/>
    <w:rsid w:val="00DD7F13"/>
    <w:rsid w:val="00DE1252"/>
    <w:rsid w:val="00DE1B9B"/>
    <w:rsid w:val="00DE2D22"/>
    <w:rsid w:val="00DE3ED3"/>
    <w:rsid w:val="00DE4E8D"/>
    <w:rsid w:val="00DF1588"/>
    <w:rsid w:val="00DF18AB"/>
    <w:rsid w:val="00DF1A74"/>
    <w:rsid w:val="00DF1CF9"/>
    <w:rsid w:val="00DF1E63"/>
    <w:rsid w:val="00DF3628"/>
    <w:rsid w:val="00DF4771"/>
    <w:rsid w:val="00DF7ED7"/>
    <w:rsid w:val="00E048C7"/>
    <w:rsid w:val="00E104FD"/>
    <w:rsid w:val="00E10583"/>
    <w:rsid w:val="00E116F1"/>
    <w:rsid w:val="00E12155"/>
    <w:rsid w:val="00E12227"/>
    <w:rsid w:val="00E14E56"/>
    <w:rsid w:val="00E17A2A"/>
    <w:rsid w:val="00E2040A"/>
    <w:rsid w:val="00E2468D"/>
    <w:rsid w:val="00E26185"/>
    <w:rsid w:val="00E26EB7"/>
    <w:rsid w:val="00E2702B"/>
    <w:rsid w:val="00E27FE5"/>
    <w:rsid w:val="00E301C7"/>
    <w:rsid w:val="00E32FC0"/>
    <w:rsid w:val="00E35C41"/>
    <w:rsid w:val="00E37934"/>
    <w:rsid w:val="00E41225"/>
    <w:rsid w:val="00E437B9"/>
    <w:rsid w:val="00E469D4"/>
    <w:rsid w:val="00E47B21"/>
    <w:rsid w:val="00E53964"/>
    <w:rsid w:val="00E53D4C"/>
    <w:rsid w:val="00E60E90"/>
    <w:rsid w:val="00E6129D"/>
    <w:rsid w:val="00E62DEC"/>
    <w:rsid w:val="00E644EB"/>
    <w:rsid w:val="00E666AB"/>
    <w:rsid w:val="00E67DD9"/>
    <w:rsid w:val="00E70DCF"/>
    <w:rsid w:val="00E7167C"/>
    <w:rsid w:val="00E71683"/>
    <w:rsid w:val="00E72081"/>
    <w:rsid w:val="00E75B94"/>
    <w:rsid w:val="00E76069"/>
    <w:rsid w:val="00E77FD6"/>
    <w:rsid w:val="00E81D60"/>
    <w:rsid w:val="00E87F83"/>
    <w:rsid w:val="00E90773"/>
    <w:rsid w:val="00E912A7"/>
    <w:rsid w:val="00E93428"/>
    <w:rsid w:val="00E95EFE"/>
    <w:rsid w:val="00EA0656"/>
    <w:rsid w:val="00EA21D0"/>
    <w:rsid w:val="00EA558B"/>
    <w:rsid w:val="00EA5F92"/>
    <w:rsid w:val="00EA690A"/>
    <w:rsid w:val="00EB2A98"/>
    <w:rsid w:val="00EC2030"/>
    <w:rsid w:val="00EC5AC2"/>
    <w:rsid w:val="00EC5CE5"/>
    <w:rsid w:val="00EC67C4"/>
    <w:rsid w:val="00EC6FB8"/>
    <w:rsid w:val="00EC7353"/>
    <w:rsid w:val="00ED0FDC"/>
    <w:rsid w:val="00EE172D"/>
    <w:rsid w:val="00EE6288"/>
    <w:rsid w:val="00EE6303"/>
    <w:rsid w:val="00EE756B"/>
    <w:rsid w:val="00EF4FDF"/>
    <w:rsid w:val="00EF5E5D"/>
    <w:rsid w:val="00EF6974"/>
    <w:rsid w:val="00F003C7"/>
    <w:rsid w:val="00F00DE4"/>
    <w:rsid w:val="00F01137"/>
    <w:rsid w:val="00F029F1"/>
    <w:rsid w:val="00F0309A"/>
    <w:rsid w:val="00F04416"/>
    <w:rsid w:val="00F04AE7"/>
    <w:rsid w:val="00F04C3A"/>
    <w:rsid w:val="00F11C2D"/>
    <w:rsid w:val="00F12A83"/>
    <w:rsid w:val="00F13A48"/>
    <w:rsid w:val="00F16BF7"/>
    <w:rsid w:val="00F17A25"/>
    <w:rsid w:val="00F22912"/>
    <w:rsid w:val="00F26E3A"/>
    <w:rsid w:val="00F33596"/>
    <w:rsid w:val="00F34F78"/>
    <w:rsid w:val="00F3768F"/>
    <w:rsid w:val="00F40A27"/>
    <w:rsid w:val="00F4445A"/>
    <w:rsid w:val="00F4515A"/>
    <w:rsid w:val="00F46F52"/>
    <w:rsid w:val="00F47534"/>
    <w:rsid w:val="00F47E4C"/>
    <w:rsid w:val="00F50CC2"/>
    <w:rsid w:val="00F515A1"/>
    <w:rsid w:val="00F55336"/>
    <w:rsid w:val="00F5675A"/>
    <w:rsid w:val="00F57C12"/>
    <w:rsid w:val="00F60945"/>
    <w:rsid w:val="00F60FA8"/>
    <w:rsid w:val="00F61669"/>
    <w:rsid w:val="00F62AFF"/>
    <w:rsid w:val="00F63D6C"/>
    <w:rsid w:val="00F65853"/>
    <w:rsid w:val="00F67095"/>
    <w:rsid w:val="00F7001A"/>
    <w:rsid w:val="00F70FBD"/>
    <w:rsid w:val="00F733ED"/>
    <w:rsid w:val="00F736F2"/>
    <w:rsid w:val="00F73F16"/>
    <w:rsid w:val="00F744BE"/>
    <w:rsid w:val="00F75552"/>
    <w:rsid w:val="00F76114"/>
    <w:rsid w:val="00F801A1"/>
    <w:rsid w:val="00F80E9D"/>
    <w:rsid w:val="00F84B74"/>
    <w:rsid w:val="00F852E4"/>
    <w:rsid w:val="00F861C0"/>
    <w:rsid w:val="00F90E95"/>
    <w:rsid w:val="00F94C93"/>
    <w:rsid w:val="00F96690"/>
    <w:rsid w:val="00FA35B6"/>
    <w:rsid w:val="00FA3915"/>
    <w:rsid w:val="00FA4AF4"/>
    <w:rsid w:val="00FB0DD7"/>
    <w:rsid w:val="00FB0E48"/>
    <w:rsid w:val="00FB38AA"/>
    <w:rsid w:val="00FB3B7C"/>
    <w:rsid w:val="00FB41D5"/>
    <w:rsid w:val="00FB52BC"/>
    <w:rsid w:val="00FB55B2"/>
    <w:rsid w:val="00FB5869"/>
    <w:rsid w:val="00FB6115"/>
    <w:rsid w:val="00FC43FF"/>
    <w:rsid w:val="00FC54FD"/>
    <w:rsid w:val="00FC57EC"/>
    <w:rsid w:val="00FC6600"/>
    <w:rsid w:val="00FC74E7"/>
    <w:rsid w:val="00FD00E1"/>
    <w:rsid w:val="00FD00E7"/>
    <w:rsid w:val="00FD1116"/>
    <w:rsid w:val="00FD4639"/>
    <w:rsid w:val="00FD4AC4"/>
    <w:rsid w:val="00FD7995"/>
    <w:rsid w:val="00FE13FE"/>
    <w:rsid w:val="00FE3661"/>
    <w:rsid w:val="00FE4147"/>
    <w:rsid w:val="00FE50F6"/>
    <w:rsid w:val="00FE613B"/>
    <w:rsid w:val="00FE6216"/>
    <w:rsid w:val="00FE65C8"/>
    <w:rsid w:val="00FF2E7D"/>
    <w:rsid w:val="00FF36AA"/>
    <w:rsid w:val="00FF5B40"/>
    <w:rsid w:val="00FF6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14C9"/>
    <w:rPr>
      <w:sz w:val="24"/>
      <w:szCs w:val="24"/>
    </w:rPr>
  </w:style>
  <w:style w:type="paragraph" w:styleId="1">
    <w:name w:val="heading 1"/>
    <w:basedOn w:val="a"/>
    <w:next w:val="a"/>
    <w:qFormat/>
    <w:rsid w:val="00DB14C9"/>
    <w:pPr>
      <w:keepNext/>
      <w:overflowPunct w:val="0"/>
      <w:autoSpaceDE w:val="0"/>
      <w:autoSpaceDN w:val="0"/>
      <w:adjustRightInd w:val="0"/>
      <w:spacing w:before="240" w:after="60"/>
      <w:textAlignment w:val="baseline"/>
      <w:outlineLvl w:val="0"/>
    </w:pPr>
    <w:rPr>
      <w:rFonts w:ascii="Arial" w:hAnsi="Arial"/>
      <w:b/>
      <w:kern w:val="28"/>
      <w:sz w:val="28"/>
      <w:szCs w:val="20"/>
    </w:rPr>
  </w:style>
  <w:style w:type="paragraph" w:styleId="2">
    <w:name w:val="heading 2"/>
    <w:basedOn w:val="a"/>
    <w:next w:val="a"/>
    <w:qFormat/>
    <w:rsid w:val="00DB14C9"/>
    <w:pPr>
      <w:keepNext/>
      <w:spacing w:line="360" w:lineRule="auto"/>
      <w:jc w:val="center"/>
      <w:outlineLvl w:val="1"/>
    </w:pPr>
    <w:rPr>
      <w:b/>
      <w:bCs/>
    </w:rPr>
  </w:style>
  <w:style w:type="paragraph" w:styleId="3">
    <w:name w:val="heading 3"/>
    <w:basedOn w:val="a"/>
    <w:next w:val="a"/>
    <w:qFormat/>
    <w:rsid w:val="00DB14C9"/>
    <w:pPr>
      <w:keepNext/>
      <w:spacing w:line="360" w:lineRule="auto"/>
      <w:ind w:firstLine="709"/>
      <w:outlineLvl w:val="2"/>
    </w:pPr>
    <w:rPr>
      <w:b/>
    </w:rPr>
  </w:style>
  <w:style w:type="paragraph" w:styleId="4">
    <w:name w:val="heading 4"/>
    <w:basedOn w:val="a"/>
    <w:next w:val="a"/>
    <w:qFormat/>
    <w:rsid w:val="00DB14C9"/>
    <w:pPr>
      <w:keepNext/>
      <w:jc w:val="both"/>
      <w:outlineLvl w:val="3"/>
    </w:pPr>
    <w:rPr>
      <w:b/>
      <w:bCs/>
      <w:sz w:val="22"/>
    </w:rPr>
  </w:style>
  <w:style w:type="paragraph" w:styleId="5">
    <w:name w:val="heading 5"/>
    <w:basedOn w:val="a"/>
    <w:next w:val="a"/>
    <w:qFormat/>
    <w:rsid w:val="00DB14C9"/>
    <w:pPr>
      <w:keepNext/>
      <w:jc w:val="both"/>
      <w:outlineLvl w:val="4"/>
    </w:pPr>
    <w:rPr>
      <w:b/>
      <w:bCs/>
    </w:rPr>
  </w:style>
  <w:style w:type="paragraph" w:styleId="6">
    <w:name w:val="heading 6"/>
    <w:basedOn w:val="a"/>
    <w:next w:val="a"/>
    <w:qFormat/>
    <w:rsid w:val="00DB14C9"/>
    <w:pPr>
      <w:keepNext/>
      <w:ind w:left="360"/>
      <w:jc w:val="center"/>
      <w:outlineLvl w:val="5"/>
    </w:pPr>
    <w:rPr>
      <w:b/>
      <w:bCs/>
      <w:sz w:val="22"/>
    </w:rPr>
  </w:style>
  <w:style w:type="paragraph" w:styleId="7">
    <w:name w:val="heading 7"/>
    <w:basedOn w:val="a"/>
    <w:next w:val="a"/>
    <w:qFormat/>
    <w:rsid w:val="00DB14C9"/>
    <w:pPr>
      <w:keepNext/>
      <w:ind w:left="-71" w:right="-108"/>
      <w:jc w:val="both"/>
      <w:outlineLvl w:val="6"/>
    </w:pPr>
    <w:rPr>
      <w:b/>
      <w:bCs/>
      <w:sz w:val="22"/>
    </w:rPr>
  </w:style>
  <w:style w:type="paragraph" w:styleId="8">
    <w:name w:val="heading 8"/>
    <w:basedOn w:val="a"/>
    <w:next w:val="a"/>
    <w:qFormat/>
    <w:rsid w:val="00DB14C9"/>
    <w:pPr>
      <w:keepNext/>
      <w:ind w:left="109"/>
      <w:jc w:val="both"/>
      <w:outlineLvl w:val="7"/>
    </w:pPr>
    <w:rPr>
      <w:b/>
      <w:bCs/>
      <w:sz w:val="22"/>
    </w:rPr>
  </w:style>
  <w:style w:type="paragraph" w:styleId="9">
    <w:name w:val="heading 9"/>
    <w:basedOn w:val="a"/>
    <w:next w:val="a"/>
    <w:qFormat/>
    <w:rsid w:val="00DB14C9"/>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DB14C9"/>
    <w:pPr>
      <w:overflowPunct w:val="0"/>
      <w:autoSpaceDE w:val="0"/>
      <w:autoSpaceDN w:val="0"/>
      <w:adjustRightInd w:val="0"/>
      <w:ind w:firstLine="708"/>
      <w:jc w:val="both"/>
      <w:textAlignment w:val="baseline"/>
    </w:pPr>
    <w:rPr>
      <w:rFonts w:ascii="Times New Roman CYR" w:hAnsi="Times New Roman CYR"/>
      <w:szCs w:val="20"/>
    </w:rPr>
  </w:style>
  <w:style w:type="paragraph" w:styleId="a3">
    <w:name w:val="Body Text Indent"/>
    <w:basedOn w:val="a"/>
    <w:rsid w:val="00DB14C9"/>
    <w:pPr>
      <w:spacing w:before="240" w:line="360" w:lineRule="auto"/>
      <w:ind w:firstLine="709"/>
      <w:jc w:val="both"/>
    </w:pPr>
    <w:rPr>
      <w:b/>
      <w:bCs/>
    </w:rPr>
  </w:style>
  <w:style w:type="paragraph" w:styleId="20">
    <w:name w:val="Body Text Indent 2"/>
    <w:basedOn w:val="a"/>
    <w:rsid w:val="00DB14C9"/>
    <w:pPr>
      <w:spacing w:line="360" w:lineRule="auto"/>
      <w:ind w:firstLine="360"/>
      <w:jc w:val="both"/>
    </w:pPr>
    <w:rPr>
      <w:i/>
      <w:iCs/>
    </w:rPr>
  </w:style>
  <w:style w:type="paragraph" w:styleId="30">
    <w:name w:val="Body Text Indent 3"/>
    <w:basedOn w:val="a"/>
    <w:rsid w:val="00DB14C9"/>
    <w:pPr>
      <w:tabs>
        <w:tab w:val="left" w:pos="1134"/>
      </w:tabs>
      <w:spacing w:before="120"/>
      <w:ind w:firstLine="567"/>
      <w:jc w:val="both"/>
    </w:pPr>
  </w:style>
  <w:style w:type="paragraph" w:styleId="a4">
    <w:name w:val="Body Text"/>
    <w:basedOn w:val="a"/>
    <w:rsid w:val="00DB14C9"/>
    <w:pPr>
      <w:spacing w:line="360" w:lineRule="auto"/>
      <w:jc w:val="center"/>
    </w:pPr>
    <w:rPr>
      <w:b/>
      <w:bCs/>
    </w:rPr>
  </w:style>
  <w:style w:type="paragraph" w:styleId="a5">
    <w:name w:val="header"/>
    <w:basedOn w:val="a"/>
    <w:rsid w:val="00DB14C9"/>
    <w:pPr>
      <w:tabs>
        <w:tab w:val="center" w:pos="4677"/>
        <w:tab w:val="right" w:pos="9355"/>
      </w:tabs>
    </w:pPr>
  </w:style>
  <w:style w:type="paragraph" w:styleId="a6">
    <w:name w:val="footer"/>
    <w:basedOn w:val="a"/>
    <w:rsid w:val="00DB14C9"/>
    <w:pPr>
      <w:tabs>
        <w:tab w:val="center" w:pos="4677"/>
        <w:tab w:val="right" w:pos="9355"/>
      </w:tabs>
    </w:pPr>
  </w:style>
  <w:style w:type="character" w:styleId="a7">
    <w:name w:val="page number"/>
    <w:basedOn w:val="a0"/>
    <w:rsid w:val="00DB14C9"/>
  </w:style>
  <w:style w:type="paragraph" w:styleId="a8">
    <w:name w:val="Title"/>
    <w:basedOn w:val="a"/>
    <w:qFormat/>
    <w:rsid w:val="00DB14C9"/>
    <w:pPr>
      <w:tabs>
        <w:tab w:val="left" w:pos="426"/>
        <w:tab w:val="decimal" w:pos="709"/>
        <w:tab w:val="left" w:pos="851"/>
      </w:tabs>
      <w:ind w:right="-568"/>
      <w:jc w:val="center"/>
    </w:pPr>
    <w:rPr>
      <w:rFonts w:ascii="Arial" w:hAnsi="Arial"/>
      <w:sz w:val="28"/>
      <w:szCs w:val="20"/>
    </w:rPr>
  </w:style>
  <w:style w:type="paragraph" w:styleId="a9">
    <w:name w:val="caption"/>
    <w:basedOn w:val="a"/>
    <w:next w:val="a"/>
    <w:qFormat/>
    <w:rsid w:val="00DB14C9"/>
    <w:pPr>
      <w:spacing w:line="360" w:lineRule="auto"/>
      <w:jc w:val="both"/>
    </w:pPr>
    <w:rPr>
      <w:b/>
      <w:iCs/>
    </w:rPr>
  </w:style>
  <w:style w:type="paragraph" w:styleId="22">
    <w:name w:val="Body Text 2"/>
    <w:basedOn w:val="a"/>
    <w:rsid w:val="00DB14C9"/>
    <w:pPr>
      <w:jc w:val="both"/>
    </w:pPr>
  </w:style>
  <w:style w:type="paragraph" w:styleId="31">
    <w:name w:val="Body Text 3"/>
    <w:basedOn w:val="a"/>
    <w:rsid w:val="00DB14C9"/>
    <w:pPr>
      <w:jc w:val="both"/>
    </w:pPr>
    <w:rPr>
      <w:i/>
      <w:iCs/>
    </w:rPr>
  </w:style>
  <w:style w:type="character" w:styleId="aa">
    <w:name w:val="Hyperlink"/>
    <w:basedOn w:val="a0"/>
    <w:rsid w:val="00DB14C9"/>
    <w:rPr>
      <w:color w:val="0000FF"/>
      <w:u w:val="single"/>
    </w:rPr>
  </w:style>
  <w:style w:type="character" w:styleId="ab">
    <w:name w:val="FollowedHyperlink"/>
    <w:basedOn w:val="a0"/>
    <w:rsid w:val="00DB14C9"/>
    <w:rPr>
      <w:color w:val="800080"/>
      <w:u w:val="single"/>
    </w:rPr>
  </w:style>
  <w:style w:type="paragraph" w:styleId="ac">
    <w:name w:val="Balloon Text"/>
    <w:basedOn w:val="a"/>
    <w:semiHidden/>
    <w:rsid w:val="00854EBB"/>
    <w:rPr>
      <w:rFonts w:ascii="Tahoma" w:hAnsi="Tahoma" w:cs="Tahoma"/>
      <w:sz w:val="16"/>
      <w:szCs w:val="16"/>
    </w:rPr>
  </w:style>
  <w:style w:type="paragraph" w:styleId="ad">
    <w:name w:val="Document Map"/>
    <w:basedOn w:val="a"/>
    <w:semiHidden/>
    <w:rsid w:val="00D65A6B"/>
    <w:pPr>
      <w:shd w:val="clear" w:color="auto" w:fill="000080"/>
    </w:pPr>
    <w:rPr>
      <w:rFonts w:ascii="Tahoma" w:hAnsi="Tahoma" w:cs="Tahoma"/>
    </w:rPr>
  </w:style>
  <w:style w:type="character" w:styleId="ae">
    <w:name w:val="annotation reference"/>
    <w:basedOn w:val="a0"/>
    <w:semiHidden/>
    <w:rsid w:val="000F099B"/>
    <w:rPr>
      <w:sz w:val="16"/>
      <w:szCs w:val="16"/>
    </w:rPr>
  </w:style>
  <w:style w:type="paragraph" w:styleId="af">
    <w:name w:val="annotation text"/>
    <w:basedOn w:val="a"/>
    <w:semiHidden/>
    <w:rsid w:val="000F099B"/>
    <w:rPr>
      <w:sz w:val="20"/>
      <w:szCs w:val="20"/>
    </w:rPr>
  </w:style>
  <w:style w:type="paragraph" w:styleId="af0">
    <w:name w:val="annotation subject"/>
    <w:basedOn w:val="af"/>
    <w:next w:val="af"/>
    <w:semiHidden/>
    <w:rsid w:val="000F099B"/>
    <w:rPr>
      <w:b/>
      <w:bCs/>
    </w:rPr>
  </w:style>
  <w:style w:type="paragraph" w:styleId="af1">
    <w:name w:val="footnote text"/>
    <w:basedOn w:val="a"/>
    <w:semiHidden/>
    <w:rsid w:val="00B36A5C"/>
    <w:rPr>
      <w:sz w:val="20"/>
      <w:szCs w:val="20"/>
    </w:rPr>
  </w:style>
  <w:style w:type="character" w:styleId="af2">
    <w:name w:val="footnote reference"/>
    <w:basedOn w:val="a0"/>
    <w:semiHidden/>
    <w:rsid w:val="00B36A5C"/>
    <w:rPr>
      <w:vertAlign w:val="superscript"/>
    </w:rPr>
  </w:style>
  <w:style w:type="paragraph" w:customStyle="1" w:styleId="ConsNormal">
    <w:name w:val="ConsNormal"/>
    <w:rsid w:val="00185546"/>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185546"/>
    <w:pPr>
      <w:widowControl w:val="0"/>
      <w:autoSpaceDE w:val="0"/>
      <w:autoSpaceDN w:val="0"/>
      <w:adjustRightInd w:val="0"/>
    </w:pPr>
    <w:rPr>
      <w:rFonts w:ascii="Courier New" w:eastAsia="Times New Roman" w:hAnsi="Courier New" w:cs="Courier New"/>
    </w:rPr>
  </w:style>
  <w:style w:type="paragraph" w:customStyle="1" w:styleId="ConsTitle">
    <w:name w:val="ConsTitle"/>
    <w:rsid w:val="00185546"/>
    <w:pPr>
      <w:widowControl w:val="0"/>
      <w:autoSpaceDE w:val="0"/>
      <w:autoSpaceDN w:val="0"/>
      <w:adjustRightInd w:val="0"/>
    </w:pPr>
    <w:rPr>
      <w:rFonts w:ascii="Arial" w:eastAsia="Times New Roman" w:hAnsi="Arial" w:cs="Arial"/>
      <w:b/>
      <w:bCs/>
      <w:sz w:val="16"/>
      <w:szCs w:val="16"/>
    </w:rPr>
  </w:style>
  <w:style w:type="table" w:styleId="af3">
    <w:name w:val="Table Grid"/>
    <w:basedOn w:val="a1"/>
    <w:rsid w:val="0092521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A0249"/>
    <w:pPr>
      <w:autoSpaceDE w:val="0"/>
      <w:autoSpaceDN w:val="0"/>
      <w:adjustRightInd w:val="0"/>
    </w:pPr>
    <w:rPr>
      <w:rFonts w:eastAsia="Times New Roman"/>
      <w:color w:val="000000"/>
      <w:sz w:val="24"/>
      <w:szCs w:val="24"/>
      <w:lang w:eastAsia="en-US"/>
    </w:rPr>
  </w:style>
  <w:style w:type="paragraph" w:customStyle="1" w:styleId="Style3">
    <w:name w:val="Style3"/>
    <w:basedOn w:val="a"/>
    <w:rsid w:val="004A0249"/>
    <w:pPr>
      <w:widowControl w:val="0"/>
      <w:autoSpaceDE w:val="0"/>
      <w:autoSpaceDN w:val="0"/>
      <w:adjustRightInd w:val="0"/>
      <w:spacing w:line="281" w:lineRule="exact"/>
      <w:ind w:firstLine="583"/>
      <w:jc w:val="both"/>
    </w:pPr>
    <w:rPr>
      <w:rFonts w:eastAsia="Calibri"/>
    </w:rPr>
  </w:style>
  <w:style w:type="character" w:customStyle="1" w:styleId="FontStyle16">
    <w:name w:val="Font Style16"/>
    <w:basedOn w:val="a0"/>
    <w:rsid w:val="004A0249"/>
    <w:rPr>
      <w:rFonts w:ascii="Times New Roman" w:hAnsi="Times New Roman" w:cs="Times New Roman"/>
      <w:sz w:val="22"/>
      <w:szCs w:val="22"/>
    </w:rPr>
  </w:style>
  <w:style w:type="paragraph" w:styleId="af4">
    <w:name w:val="List Paragraph"/>
    <w:basedOn w:val="a"/>
    <w:uiPriority w:val="34"/>
    <w:qFormat/>
    <w:rsid w:val="0082020B"/>
    <w:pPr>
      <w:ind w:left="720"/>
      <w:contextualSpacing/>
    </w:pPr>
    <w:rPr>
      <w:rFonts w:eastAsia="Times New Roman"/>
      <w:spacing w:val="20"/>
    </w:rPr>
  </w:style>
</w:styles>
</file>

<file path=word/webSettings.xml><?xml version="1.0" encoding="utf-8"?>
<w:webSettings xmlns:r="http://schemas.openxmlformats.org/officeDocument/2006/relationships" xmlns:w="http://schemas.openxmlformats.org/wordprocessingml/2006/main">
  <w:divs>
    <w:div w:id="127821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cium-ban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266F8D-69EC-4779-A9C6-4219CF083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6158</Words>
  <Characters>41368</Characters>
  <Application>Microsoft Office Word</Application>
  <DocSecurity>0</DocSecurity>
  <Lines>344</Lines>
  <Paragraphs>94</Paragraphs>
  <ScaleCrop>false</ScaleCrop>
  <HeadingPairs>
    <vt:vector size="2" baseType="variant">
      <vt:variant>
        <vt:lpstr>Название</vt:lpstr>
      </vt:variant>
      <vt:variant>
        <vt:i4>1</vt:i4>
      </vt:variant>
    </vt:vector>
  </HeadingPairs>
  <TitlesOfParts>
    <vt:vector size="1" baseType="lpstr">
      <vt:lpstr>Правила и условия получения и обслуживания карт VISA</vt:lpstr>
    </vt:vector>
  </TitlesOfParts>
  <Company>aibank.local</Company>
  <LinksUpToDate>false</LinksUpToDate>
  <CharactersWithSpaces>47432</CharactersWithSpaces>
  <SharedDoc>false</SharedDoc>
  <HLinks>
    <vt:vector size="6" baseType="variant">
      <vt:variant>
        <vt:i4>3407980</vt:i4>
      </vt:variant>
      <vt:variant>
        <vt:i4>27</vt:i4>
      </vt:variant>
      <vt:variant>
        <vt:i4>0</vt:i4>
      </vt:variant>
      <vt:variant>
        <vt:i4>5</vt:i4>
      </vt:variant>
      <vt:variant>
        <vt:lpwstr>http://www.socium-bank.ru/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и условия получения и обслуживания карт VISA</dc:title>
  <dc:creator>Ветчинкина Т.А.</dc:creator>
  <cp:keywords>Расчетная карта</cp:keywords>
  <cp:lastModifiedBy>maksimova_iv</cp:lastModifiedBy>
  <cp:revision>3</cp:revision>
  <cp:lastPrinted>2022-09-20T12:50:00Z</cp:lastPrinted>
  <dcterms:created xsi:type="dcterms:W3CDTF">2022-08-16T11:34:00Z</dcterms:created>
  <dcterms:modified xsi:type="dcterms:W3CDTF">2022-09-20T12:50:00Z</dcterms:modified>
</cp:coreProperties>
</file>